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D44" w:rsidRDefault="000653D4">
      <w:r>
        <w:rPr>
          <w:sz w:val="22"/>
          <w:shd w:val="clear" w:color="auto" w:fill="FFFFFF"/>
        </w:rPr>
        <w:t xml:space="preserve">Oznaczenie sprawy: </w:t>
      </w:r>
      <w:r w:rsidR="00E23C43" w:rsidRPr="00E23C43">
        <w:rPr>
          <w:sz w:val="22"/>
          <w:shd w:val="clear" w:color="auto" w:fill="FFFFFF"/>
        </w:rPr>
        <w:t>ZSP5.26.1.2021</w:t>
      </w:r>
      <w:r>
        <w:rPr>
          <w:sz w:val="22"/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z w:val="20"/>
          <w:shd w:val="clear" w:color="auto" w:fill="FFFFFF"/>
        </w:rPr>
        <w:t xml:space="preserve">                </w:t>
      </w:r>
      <w:r>
        <w:rPr>
          <w:sz w:val="20"/>
          <w:shd w:val="clear" w:color="auto" w:fill="FFFFFF"/>
        </w:rPr>
        <w:tab/>
      </w:r>
      <w:r w:rsidR="00E23C43">
        <w:rPr>
          <w:sz w:val="20"/>
          <w:shd w:val="clear" w:color="auto" w:fill="FFFFFF"/>
        </w:rPr>
        <w:t xml:space="preserve">  </w:t>
      </w:r>
      <w:r>
        <w:rPr>
          <w:sz w:val="20"/>
          <w:shd w:val="clear" w:color="auto" w:fill="FFFFFF"/>
        </w:rPr>
        <w:t xml:space="preserve">Załącznik nr  </w:t>
      </w:r>
      <w:r w:rsidR="00E23C43">
        <w:rPr>
          <w:sz w:val="20"/>
          <w:shd w:val="clear" w:color="auto" w:fill="FFFFFF"/>
        </w:rPr>
        <w:t>4</w:t>
      </w:r>
      <w:r>
        <w:rPr>
          <w:sz w:val="20"/>
          <w:shd w:val="clear" w:color="auto" w:fill="FFFFFF"/>
        </w:rPr>
        <w:t xml:space="preserve"> do SWZ- wzór umowy</w:t>
      </w:r>
    </w:p>
    <w:p w:rsidR="003A5D44" w:rsidRDefault="003A5D44">
      <w:pPr>
        <w:rPr>
          <w:shd w:val="clear" w:color="auto" w:fill="FFFFFF"/>
        </w:rPr>
      </w:pPr>
    </w:p>
    <w:p w:rsidR="003A5D44" w:rsidRDefault="003A5D44">
      <w:pPr>
        <w:jc w:val="center"/>
        <w:rPr>
          <w:shd w:val="clear" w:color="auto" w:fill="FFFFFF"/>
        </w:rPr>
      </w:pPr>
    </w:p>
    <w:p w:rsidR="003A5D44" w:rsidRDefault="000653D4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UMOWA NR…………………………</w:t>
      </w:r>
    </w:p>
    <w:p w:rsidR="003A5D44" w:rsidRDefault="000653D4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CRU:………………………</w:t>
      </w:r>
    </w:p>
    <w:p w:rsidR="003A5D44" w:rsidRDefault="003A5D44"/>
    <w:p w:rsidR="003A5D44" w:rsidRDefault="003A5D44">
      <w:pPr>
        <w:rPr>
          <w:shd w:val="clear" w:color="auto" w:fill="FFFFFF"/>
        </w:rPr>
      </w:pPr>
    </w:p>
    <w:p w:rsidR="003A5D44" w:rsidRDefault="000653D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zawarta w dniu …………………… w Gliwicach, </w:t>
      </w:r>
    </w:p>
    <w:p w:rsidR="003A5D44" w:rsidRDefault="000653D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pomiędzy: </w:t>
      </w:r>
    </w:p>
    <w:p w:rsidR="003A5D44" w:rsidRDefault="000653D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Gliwice-Miasto na prawach powiatu, ul. Zwycięstwa 21, 44-100 Gliwice, NIP: 6311006640,</w:t>
      </w:r>
    </w:p>
    <w:p w:rsidR="003A5D44" w:rsidRDefault="000653D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reprezentowane przez Prezydenta Miasta, w imieniu którego działa </w:t>
      </w:r>
    </w:p>
    <w:p w:rsidR="003A5D44" w:rsidRDefault="000653D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Pani </w:t>
      </w:r>
      <w:r w:rsidR="00E23C43">
        <w:rPr>
          <w:shd w:val="clear" w:color="auto" w:fill="FFFFFF"/>
        </w:rPr>
        <w:t>…………………………..</w:t>
      </w:r>
      <w:r>
        <w:rPr>
          <w:shd w:val="clear" w:color="auto" w:fill="FFFFFF"/>
        </w:rPr>
        <w:t xml:space="preserve"> - Dyrektor </w:t>
      </w:r>
      <w:r w:rsidR="00E23C43">
        <w:rPr>
          <w:shd w:val="clear" w:color="auto" w:fill="FFFFFF"/>
        </w:rPr>
        <w:t>………………………………………….</w:t>
      </w:r>
      <w:r>
        <w:rPr>
          <w:shd w:val="clear" w:color="auto" w:fill="FFFFFF"/>
        </w:rPr>
        <w:t xml:space="preserve"> w Gliwicach,</w:t>
      </w:r>
    </w:p>
    <w:p w:rsidR="003A5D44" w:rsidRDefault="00E23C4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…………………………………….</w:t>
      </w:r>
      <w:r w:rsidR="000653D4">
        <w:rPr>
          <w:shd w:val="clear" w:color="auto" w:fill="FFFFFF"/>
        </w:rPr>
        <w:t xml:space="preserve">, na podstawie pełnomocnictwa nr </w:t>
      </w:r>
      <w:r>
        <w:rPr>
          <w:shd w:val="clear" w:color="auto" w:fill="FFFFFF"/>
        </w:rPr>
        <w:t>……………….</w:t>
      </w:r>
      <w:r w:rsidR="000653D4">
        <w:rPr>
          <w:shd w:val="clear" w:color="auto" w:fill="FFFFFF"/>
        </w:rPr>
        <w:t xml:space="preserve"> z dnia </w:t>
      </w:r>
      <w:r w:rsidR="000653D4">
        <w:rPr>
          <w:shd w:val="clear" w:color="auto" w:fill="FFFFFF"/>
        </w:rPr>
        <w:br/>
      </w:r>
      <w:r>
        <w:rPr>
          <w:shd w:val="clear" w:color="auto" w:fill="FFFFFF"/>
        </w:rPr>
        <w:t>………………………</w:t>
      </w:r>
      <w:r w:rsidR="000653D4">
        <w:rPr>
          <w:shd w:val="clear" w:color="auto" w:fill="FFFFFF"/>
        </w:rPr>
        <w:t xml:space="preserve"> r. zwanym w treści umowy „Zamawiającym”</w:t>
      </w:r>
    </w:p>
    <w:p w:rsidR="003A5D44" w:rsidRDefault="003A5D44">
      <w:pPr>
        <w:rPr>
          <w:shd w:val="clear" w:color="auto" w:fill="FFFFFF"/>
        </w:rPr>
      </w:pPr>
    </w:p>
    <w:p w:rsidR="003A5D44" w:rsidRDefault="000653D4">
      <w:pPr>
        <w:rPr>
          <w:shd w:val="clear" w:color="auto" w:fill="FFFFFF"/>
        </w:rPr>
      </w:pPr>
      <w:r>
        <w:rPr>
          <w:shd w:val="clear" w:color="auto" w:fill="FFFFFF"/>
        </w:rPr>
        <w:t>a</w:t>
      </w:r>
    </w:p>
    <w:p w:rsidR="003A5D44" w:rsidRDefault="000653D4">
      <w:pPr>
        <w:jc w:val="both"/>
      </w:pPr>
      <w:r>
        <w:rPr>
          <w:shd w:val="clear" w:color="auto" w:fill="FFFFFF"/>
        </w:rPr>
        <w:t>.........................z siedzibą w..............., wpisaną do rejestru..............................., NIP:..........................., REGON:..........................., zwaną w treści umowy „Wykonawcą” reprezentowaną przez:</w:t>
      </w:r>
    </w:p>
    <w:p w:rsidR="003A5D44" w:rsidRDefault="000653D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1…………………………………………</w:t>
      </w:r>
    </w:p>
    <w:p w:rsidR="003A5D44" w:rsidRDefault="003A5D44">
      <w:pPr>
        <w:jc w:val="both"/>
        <w:rPr>
          <w:shd w:val="clear" w:color="auto" w:fill="FFFFFF"/>
        </w:rPr>
      </w:pPr>
    </w:p>
    <w:p w:rsidR="003A5D44" w:rsidRDefault="003A5D44">
      <w:pPr>
        <w:rPr>
          <w:shd w:val="clear" w:color="auto" w:fill="FFFFFF"/>
        </w:rPr>
      </w:pPr>
    </w:p>
    <w:p w:rsidR="003A5D44" w:rsidRDefault="000653D4">
      <w:pPr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W wyniku przeprowadzonego postępowania w oparciu o art. 275 pkt 1 ustawy z dnia 11 września 2019 r. - Prawo zamówień publicznych (tj. Dz. U. z 2019 r., poz. 2019) została zawarta umowa następującej treści:</w:t>
      </w:r>
    </w:p>
    <w:p w:rsidR="003A5D44" w:rsidRDefault="003A5D44">
      <w:pPr>
        <w:rPr>
          <w:shd w:val="clear" w:color="auto" w:fill="FFFFFF"/>
        </w:rPr>
      </w:pPr>
    </w:p>
    <w:p w:rsidR="003A5D44" w:rsidRDefault="003A5D44">
      <w:pPr>
        <w:rPr>
          <w:shd w:val="clear" w:color="auto" w:fill="FFFFFF"/>
        </w:rPr>
      </w:pP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 1</w:t>
      </w: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Przedmiot umowy</w:t>
      </w:r>
    </w:p>
    <w:p w:rsidR="003A5D44" w:rsidRDefault="003A5D44" w:rsidP="00E23C43">
      <w:pPr>
        <w:jc w:val="both"/>
      </w:pPr>
    </w:p>
    <w:p w:rsidR="00E23C43" w:rsidRPr="00E23C43" w:rsidRDefault="00E23C43" w:rsidP="00E23C43">
      <w:pPr>
        <w:numPr>
          <w:ilvl w:val="0"/>
          <w:numId w:val="111"/>
        </w:numPr>
        <w:tabs>
          <w:tab w:val="left" w:pos="-2028"/>
        </w:tabs>
        <w:autoSpaceDE w:val="0"/>
        <w:autoSpaceDN/>
        <w:jc w:val="both"/>
        <w:rPr>
          <w:rFonts w:cs="Times New Roman"/>
          <w:b/>
          <w:color w:val="000000"/>
          <w:kern w:val="1"/>
          <w:shd w:val="clear" w:color="auto" w:fill="FFFFFF"/>
          <w:lang w:eastAsia="hi-IN"/>
        </w:rPr>
      </w:pPr>
      <w:r w:rsidRPr="00E23C43">
        <w:rPr>
          <w:rFonts w:cs="Times New Roman"/>
          <w:color w:val="000000"/>
          <w:kern w:val="1"/>
          <w:shd w:val="clear" w:color="auto" w:fill="FFFFFF"/>
          <w:lang w:eastAsia="hi-IN"/>
        </w:rPr>
        <w:t>Zamawiający zleca a Wykonawca przyjmuje do wykonania zadanie pod nazwą:</w:t>
      </w:r>
    </w:p>
    <w:p w:rsidR="00E23C43" w:rsidRPr="00E23C43" w:rsidRDefault="00E23C43" w:rsidP="00E23C43">
      <w:pPr>
        <w:tabs>
          <w:tab w:val="left" w:pos="-1308"/>
        </w:tabs>
        <w:autoSpaceDE w:val="0"/>
        <w:autoSpaceDN/>
        <w:ind w:left="720"/>
        <w:jc w:val="both"/>
        <w:rPr>
          <w:rFonts w:cs="Times New Roman"/>
          <w:color w:val="000000"/>
          <w:kern w:val="1"/>
          <w:shd w:val="clear" w:color="auto" w:fill="FFFFFF"/>
          <w:lang w:eastAsia="hi-IN"/>
        </w:rPr>
      </w:pPr>
      <w:r w:rsidRPr="00E23C43">
        <w:rPr>
          <w:rFonts w:cs="Times New Roman"/>
          <w:b/>
          <w:color w:val="000000"/>
          <w:kern w:val="1"/>
          <w:shd w:val="clear" w:color="auto" w:fill="FFFFFF"/>
          <w:lang w:eastAsia="hi-IN"/>
        </w:rPr>
        <w:t>„Modernizacja obiektu – budowa Parku Doświadczeń na terenie Przedszkola Miejskiego nr 5 w Gliwicach”.</w:t>
      </w:r>
    </w:p>
    <w:p w:rsidR="00E23C43" w:rsidRPr="00E23C43" w:rsidRDefault="00E23C43" w:rsidP="00E23C43">
      <w:pPr>
        <w:numPr>
          <w:ilvl w:val="0"/>
          <w:numId w:val="111"/>
        </w:numPr>
        <w:tabs>
          <w:tab w:val="left" w:pos="-2028"/>
        </w:tabs>
        <w:autoSpaceDE w:val="0"/>
        <w:autoSpaceDN/>
        <w:jc w:val="both"/>
        <w:rPr>
          <w:rFonts w:cs="Times New Roman"/>
          <w:color w:val="000000"/>
          <w:kern w:val="1"/>
          <w:shd w:val="clear" w:color="auto" w:fill="FFFFFF"/>
          <w:lang w:eastAsia="hi-IN"/>
        </w:rPr>
      </w:pPr>
      <w:r w:rsidRPr="00E23C43">
        <w:rPr>
          <w:rFonts w:cs="Times New Roman"/>
          <w:color w:val="000000"/>
          <w:kern w:val="1"/>
          <w:shd w:val="clear" w:color="auto" w:fill="FFFFFF"/>
          <w:lang w:eastAsia="hi-IN"/>
        </w:rPr>
        <w:t>P</w:t>
      </w:r>
      <w:bookmarkStart w:id="0" w:name="_Hlk39664134"/>
      <w:bookmarkStart w:id="1" w:name="_Hlk39663710"/>
      <w:r w:rsidRPr="00E23C43">
        <w:rPr>
          <w:rFonts w:cs="Times New Roman"/>
          <w:color w:val="000000"/>
          <w:kern w:val="1"/>
          <w:shd w:val="clear" w:color="auto" w:fill="FFFFFF"/>
          <w:lang w:eastAsia="hi-IN"/>
        </w:rPr>
        <w:t>rzedmiotem umowy jest wykonanie robót budowlanych w zakresie:</w:t>
      </w:r>
      <w:bookmarkEnd w:id="0"/>
    </w:p>
    <w:bookmarkEnd w:id="1"/>
    <w:p w:rsidR="00E23C43" w:rsidRPr="00E23C43" w:rsidRDefault="00E23C43" w:rsidP="00E23C43">
      <w:pPr>
        <w:tabs>
          <w:tab w:val="left" w:pos="993"/>
        </w:tabs>
        <w:autoSpaceDE w:val="0"/>
        <w:autoSpaceDN/>
        <w:ind w:left="720"/>
        <w:jc w:val="both"/>
        <w:rPr>
          <w:rFonts w:cs="Times New Roman"/>
          <w:color w:val="000000"/>
          <w:kern w:val="1"/>
          <w:shd w:val="clear" w:color="auto" w:fill="FFFFFF"/>
          <w:lang w:eastAsia="hi-IN"/>
        </w:rPr>
      </w:pPr>
      <w:r w:rsidRPr="00E23C43">
        <w:rPr>
          <w:rFonts w:cs="Times New Roman"/>
          <w:color w:val="000000"/>
          <w:kern w:val="1"/>
          <w:shd w:val="clear" w:color="auto" w:fill="FFFFFF"/>
          <w:lang w:eastAsia="hi-IN"/>
        </w:rPr>
        <w:t>robót remontowo-budowlanych związanych z częściową</w:t>
      </w:r>
    </w:p>
    <w:p w:rsidR="00E23C43" w:rsidRPr="00E23C43" w:rsidRDefault="00E23C43" w:rsidP="00E23C43">
      <w:pPr>
        <w:keepNext/>
        <w:numPr>
          <w:ilvl w:val="0"/>
          <w:numId w:val="111"/>
        </w:numPr>
        <w:tabs>
          <w:tab w:val="left" w:pos="-2028"/>
        </w:tabs>
        <w:autoSpaceDE w:val="0"/>
        <w:autoSpaceDN/>
        <w:jc w:val="both"/>
        <w:rPr>
          <w:rFonts w:cs="Times New Roman"/>
          <w:color w:val="000000"/>
          <w:kern w:val="1"/>
          <w:shd w:val="clear" w:color="auto" w:fill="FFFFFF"/>
          <w:lang w:eastAsia="hi-IN"/>
        </w:rPr>
      </w:pPr>
      <w:r w:rsidRPr="00E23C43">
        <w:rPr>
          <w:rFonts w:cs="Times New Roman"/>
          <w:color w:val="000000"/>
          <w:kern w:val="1"/>
          <w:shd w:val="clear" w:color="auto" w:fill="FFFFFF"/>
          <w:lang w:eastAsia="hi-IN"/>
        </w:rPr>
        <w:t>Szczegółowy zakres prac, o którym mowa w ust. 2, został określony w dalszej części umowy oraz w dokumentacji projektowej i specyfikacjach technicznych wykonania i odbioru robót.</w:t>
      </w:r>
    </w:p>
    <w:p w:rsidR="00E23C43" w:rsidRPr="00E23C43" w:rsidRDefault="00E23C43" w:rsidP="00E23C43">
      <w:pPr>
        <w:keepNext/>
        <w:numPr>
          <w:ilvl w:val="0"/>
          <w:numId w:val="111"/>
        </w:numPr>
        <w:autoSpaceDE w:val="0"/>
        <w:autoSpaceDN/>
        <w:jc w:val="both"/>
        <w:rPr>
          <w:color w:val="000000"/>
          <w:kern w:val="1"/>
          <w:lang w:eastAsia="hi-IN"/>
        </w:rPr>
      </w:pPr>
      <w:r w:rsidRPr="00E23C43">
        <w:rPr>
          <w:rFonts w:cs="Times New Roman"/>
          <w:color w:val="000000"/>
          <w:kern w:val="1"/>
          <w:shd w:val="clear" w:color="auto" w:fill="FFFFFF"/>
          <w:lang w:eastAsia="hi-IN"/>
        </w:rPr>
        <w:t>Integralną część niniejszej umowy stanowi harmonogram terminowo -rzeczowo-finansowy robót – załącznik nr 2.</w:t>
      </w:r>
    </w:p>
    <w:p w:rsidR="003A5D44" w:rsidRDefault="003A5D44">
      <w:pPr>
        <w:rPr>
          <w:shd w:val="clear" w:color="auto" w:fill="FFFFFF"/>
        </w:rPr>
      </w:pPr>
    </w:p>
    <w:p w:rsidR="003A5D44" w:rsidRDefault="003A5D44"/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 2</w:t>
      </w: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Termin realizacji</w:t>
      </w:r>
    </w:p>
    <w:p w:rsidR="003A5D44" w:rsidRDefault="003A5D44"/>
    <w:p w:rsidR="003A5D44" w:rsidRDefault="000653D4">
      <w:pPr>
        <w:pStyle w:val="Akapitzlist"/>
        <w:numPr>
          <w:ilvl w:val="0"/>
          <w:numId w:val="63"/>
        </w:numPr>
        <w:spacing w:after="0"/>
      </w:pPr>
      <w:r>
        <w:rPr>
          <w:rFonts w:ascii="Times New Roman" w:hAnsi="Times New Roman" w:cs="Times New Roman"/>
          <w:sz w:val="24"/>
          <w:shd w:val="clear" w:color="auto" w:fill="FFFFFF"/>
        </w:rPr>
        <w:t>Termin rozpoczęcia przedmiotu umowy Strony ustalają: zawarcia niniejszej umowy.</w:t>
      </w:r>
    </w:p>
    <w:p w:rsidR="003A5D44" w:rsidRDefault="000653D4">
      <w:pPr>
        <w:pStyle w:val="Akapitzlist"/>
        <w:numPr>
          <w:ilvl w:val="0"/>
          <w:numId w:val="63"/>
        </w:numPr>
        <w:spacing w:after="0"/>
      </w:pPr>
      <w:r>
        <w:rPr>
          <w:rFonts w:ascii="Times New Roman" w:hAnsi="Times New Roman" w:cs="Times New Roman"/>
          <w:sz w:val="24"/>
          <w:shd w:val="clear" w:color="auto" w:fill="FFFFFF"/>
        </w:rPr>
        <w:t>Termin zakończenia realizacji przedmiotu umowy  upływa w dniu …………..r.</w:t>
      </w:r>
    </w:p>
    <w:p w:rsidR="003A5D44" w:rsidRDefault="000653D4">
      <w:pPr>
        <w:pStyle w:val="Akapitzlist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Terminem zakończenia przedmiotu umowy, o którym mowa w ust. 2, jest dzień zgłoszenia przez Wykonawcę do Zamawiającego gotowości do odbioru końcowego całego przedmiotu umowy z uwzględnieniem § 6.</w:t>
      </w:r>
    </w:p>
    <w:p w:rsidR="003A5D44" w:rsidRDefault="003A5D44">
      <w:pPr>
        <w:rPr>
          <w:shd w:val="clear" w:color="auto" w:fill="FFFFFF"/>
        </w:rPr>
      </w:pPr>
    </w:p>
    <w:p w:rsidR="00E23C43" w:rsidRDefault="00E23C43">
      <w:pPr>
        <w:jc w:val="center"/>
        <w:rPr>
          <w:b/>
          <w:shd w:val="clear" w:color="auto" w:fill="FFFFFF"/>
        </w:rPr>
      </w:pPr>
    </w:p>
    <w:p w:rsidR="00E23C43" w:rsidRDefault="00E23C43">
      <w:pPr>
        <w:jc w:val="center"/>
        <w:rPr>
          <w:b/>
          <w:shd w:val="clear" w:color="auto" w:fill="FFFFFF"/>
        </w:rPr>
      </w:pPr>
    </w:p>
    <w:p w:rsidR="00E23C43" w:rsidRDefault="00E23C43">
      <w:pPr>
        <w:jc w:val="center"/>
        <w:rPr>
          <w:b/>
          <w:shd w:val="clear" w:color="auto" w:fill="FFFFFF"/>
        </w:rPr>
      </w:pP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>§  3</w:t>
      </w: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Obowiązki Stron</w:t>
      </w:r>
    </w:p>
    <w:p w:rsidR="003A5D44" w:rsidRDefault="000653D4">
      <w:pPr>
        <w:pStyle w:val="Akapitzlist"/>
        <w:numPr>
          <w:ilvl w:val="0"/>
          <w:numId w:val="64"/>
        </w:numPr>
        <w:spacing w:after="0"/>
      </w:pPr>
      <w:r>
        <w:rPr>
          <w:rFonts w:ascii="Times New Roman" w:hAnsi="Times New Roman" w:cs="Times New Roman"/>
          <w:color w:val="000000"/>
          <w:spacing w:val="-2"/>
          <w:sz w:val="24"/>
          <w:shd w:val="clear" w:color="auto" w:fill="FFFFFF"/>
        </w:rPr>
        <w:t>Zamawiający</w:t>
      </w:r>
      <w:r>
        <w:rPr>
          <w:rFonts w:ascii="Times New Roman" w:hAnsi="Times New Roman" w:cs="Times New Roman"/>
          <w:color w:val="000000"/>
          <w:spacing w:val="4"/>
          <w:sz w:val="24"/>
          <w:shd w:val="clear" w:color="auto" w:fill="FFFFFF"/>
        </w:rPr>
        <w:t>:</w:t>
      </w:r>
    </w:p>
    <w:p w:rsidR="003A5D44" w:rsidRDefault="000653D4">
      <w:pPr>
        <w:pStyle w:val="Akapitzlist"/>
        <w:numPr>
          <w:ilvl w:val="0"/>
          <w:numId w:val="65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przekaże Wykonawcy teren budowy w terminie do 7 dni od daty przekazania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 oświadczenia o objęciu obowiązków kierownika budowy,</w:t>
      </w:r>
    </w:p>
    <w:p w:rsidR="003A5D44" w:rsidRDefault="000653D4">
      <w:pPr>
        <w:pStyle w:val="Akapitzlist"/>
        <w:numPr>
          <w:ilvl w:val="0"/>
          <w:numId w:val="65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wraz z przekazaniem Wykonawcy terenu budowy przekaże:</w:t>
      </w:r>
    </w:p>
    <w:p w:rsidR="003A5D44" w:rsidRDefault="000653D4">
      <w:pPr>
        <w:pStyle w:val="Akapitzlist"/>
        <w:numPr>
          <w:ilvl w:val="0"/>
          <w:numId w:val="66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dokumentację projektową i  specyfikacje techniczne wykonania i odbioru  robót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budowlanych (w 1 egzemplarzu na nośniku elektronicznym), o których mowa   w §  1 ust. 3,</w:t>
      </w:r>
    </w:p>
    <w:p w:rsidR="003A5D44" w:rsidRDefault="000653D4">
      <w:pPr>
        <w:pStyle w:val="Akapitzlist"/>
        <w:numPr>
          <w:ilvl w:val="0"/>
          <w:numId w:val="65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nie będzie ponosił odpowiedzialności za składniki majątkowe Wykonawcy znajdujące się na placu budowy w trakcie realizacji zadania,</w:t>
      </w:r>
    </w:p>
    <w:p w:rsidR="003A5D44" w:rsidRDefault="000653D4">
      <w:pPr>
        <w:pStyle w:val="Akapitzlist"/>
        <w:numPr>
          <w:ilvl w:val="0"/>
          <w:numId w:val="65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przyjmie protokolarnie od Wykonawcy przedmiot umowy w terminie 14 dni od daty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rozpoczęcia odbioru przedmiotu umowy wyznaczonej zgodnie z § 6 ust. 1, z zastrzeżeniem § 6 ust. 3 i ust. 7,</w:t>
      </w:r>
    </w:p>
    <w:p w:rsidR="003A5D44" w:rsidRDefault="000653D4">
      <w:pPr>
        <w:pStyle w:val="Akapitzlist"/>
        <w:numPr>
          <w:ilvl w:val="0"/>
          <w:numId w:val="65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zapewni na swój koszt nadzór inwestorski i autorski,</w:t>
      </w:r>
    </w:p>
    <w:p w:rsidR="003A5D44" w:rsidRDefault="000653D4">
      <w:pPr>
        <w:pStyle w:val="Akapitzlist"/>
        <w:numPr>
          <w:ilvl w:val="0"/>
          <w:numId w:val="65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przygotuje na pisemny wniosek Wykonawcy pełnomocnictwo dla wskazanej we wniosku osoby,</w:t>
      </w:r>
    </w:p>
    <w:p w:rsidR="003A5D44" w:rsidRDefault="000653D4">
      <w:pPr>
        <w:pStyle w:val="Akapitzlist"/>
        <w:numPr>
          <w:ilvl w:val="0"/>
          <w:numId w:val="65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ma prawo do kontroli działalności drugiej strony w zakresie objętym umową, w celu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weryfikacji rzeczywistego korzystania z potencjału podmiotów trzecich przy realizacji zamówienia w zakresie w jakim udostępniają swoje zasoby potrzebne do realizacji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zamówienia, poprzez żądanie przedstawienia w szczególności np. dokumentów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dotyczących rozliczeń pomiędzy Wykonawcą, a podmiotami trzecimi, umowy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 współpracy pomiędzy nimi, protokołów przekazania sprzętu.</w:t>
      </w:r>
    </w:p>
    <w:p w:rsidR="003A5D44" w:rsidRDefault="000653D4">
      <w:pPr>
        <w:pStyle w:val="Akapitzlist"/>
        <w:numPr>
          <w:ilvl w:val="0"/>
          <w:numId w:val="64"/>
        </w:numPr>
        <w:spacing w:after="0"/>
      </w:pPr>
      <w:r>
        <w:rPr>
          <w:rFonts w:ascii="Times New Roman" w:hAnsi="Times New Roman" w:cs="Times New Roman"/>
          <w:spacing w:val="4"/>
          <w:sz w:val="24"/>
          <w:shd w:val="clear" w:color="auto" w:fill="FFFFFF"/>
        </w:rPr>
        <w:t>Wykonawca</w:t>
      </w:r>
      <w:r>
        <w:rPr>
          <w:rFonts w:ascii="Times New Roman" w:hAnsi="Times New Roman" w:cs="Times New Roman"/>
          <w:sz w:val="24"/>
          <w:shd w:val="clear" w:color="auto" w:fill="FFFFFF"/>
        </w:rPr>
        <w:t>: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przejmie teren budowy od Zamawiającego oraz zapewni dozór mienia na terenie budowy na własny koszt,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przekaże Zamawiającemu w terminie do 3 dni od daty zawarcia umowy oświadczenie kierownika budowy/robót o podjęciu obowiązków wraz z niezbędnymi załącznikami,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wykona przedmiot umowy zgodnie z zasadami sztuki budowlanej i wiedzy technicznej, wymaganiami technicznymi określonymi w dokumentach, o których mowa w § 1 ust. 3 z zachowaniem norm oraz zgodnie z przepisami prawa, z materiałów własnych,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uzyska w przypadkach koniecznych warunki zasilania placu budowy w energię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elektryczną i wodę, zainstaluje na własny koszt liczniki zużycia wody i energii oraz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 poniesie koszty zużycia energii i wody w czasie budowy,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będzie organizował cykliczne narady koordynacyjne, o których będzie powiadamiał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Zamawiającego zapewniając w nich udział  przedstawicielom Zamawiającego,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 przypadku ustanowienia przez Zamawiającego Inspektora nadzoru, będzie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 zobowiązany do współpracy z  inspektorami nadzoru inwestorskiego,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zabezpieczy 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teren robót budowlanych przed dostępem osób postronnych, a po 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br/>
        <w:t>zakończeniu robót uporządkuje go,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poinformuje Zamawiającego o wadach w dokumentacji projektowej natychmiast po ich stwierdzeniu i dokona uzgodnień ewentualnych zmian projektowych w trakcie realizacji przedmiotu umowy,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 xml:space="preserve">będzie informował  Zamawiającego o pojawiających się zagrożeniach przy realizacji przedmiotu umowy, przy usunięciu których może być pomocne działanie  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br/>
        <w:t>Zamawiającego,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lastRenderedPageBreak/>
        <w:t>uwzględni specyfikę pracy w czynnej placówce oświatowej i dostosuje do niej sposób realizacji robót budowlanych,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roboty budowlane będzie prowadzić ze szczególnym uwzględnieniem przepisów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br/>
        <w:t xml:space="preserve"> bezpieczeństwa i ochrony zdrowia oraz ochrony środowiska w placówkach 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br/>
        <w:t>oświatowych,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 xml:space="preserve">zabezpieczy utrzymanie porządku na budowie, a w szczególności ochronę mienia 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br/>
        <w:t>i bezpieczeństwa ppoż. oraz przestrzeganie przepisów BHP,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 xml:space="preserve">zawrze porozumienie z użytkownikiem obiektu w zakresie przestrzegania przepisów ppoż., BHP i odpowiedzialności w tym zakresie, na którego terenie realizowane są 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br/>
        <w:t>przedmiotowe roboty budowlane,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zabezpieczy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dostawy materiałów, które powinny odpowiadać co do jakości wymogom wyrobów dopuszczonych do obrotu i stosowania w budownictwie określonym w art. 10 ustawy z dnia 7 lipca 1994 r. Prawo budowlane (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t.j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. Dz.U. z 2019 r. poz. 1186 z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. zm.), zwaną dalej ustawą Prawo budowlane oraz z ustawą z dnia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16 kwietnia 2004 r. o wyrobach budowlanych (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t.j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>. Dz.U. z 2020 r. poz. 215),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zobowiązuje się do posiadania – w czasie obowiązywania niniejszej umowy – umowy (lub umów) ubezpieczenia odpowiedzialności związanej z realizacją przedmiotowej umowy w zakresie ubezpieczenia odpowiedzialności cywilnej (OC) Wykonawcy z tytułu prowadzonej działalności gospodarczej, obejmującą swym zakresem co najmniej szkody powstałe w związku z wykonywaniem robót budowlanych i innych prac objętych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 przedmiotem umowy, na kwotę ubezpieczenia nie niższą niż określoną w specyfikacji warunków zamówienia oraz do terminowego opłacania należnych składek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ubezpieczeniowych,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</w:pPr>
      <w:r>
        <w:rPr>
          <w:rStyle w:val="Uwydatnienie"/>
          <w:rFonts w:ascii="Times New Roman" w:hAnsi="Times New Roman" w:cs="Times New Roman"/>
          <w:i w:val="0"/>
          <w:sz w:val="24"/>
          <w:shd w:val="clear" w:color="auto" w:fill="FFFFFF"/>
        </w:rPr>
        <w:t>w zakresie ubezpieczenia Wykonawca będzie przestrzegał następujących zasad:</w:t>
      </w:r>
    </w:p>
    <w:p w:rsidR="003A5D44" w:rsidRDefault="000653D4">
      <w:pPr>
        <w:pStyle w:val="Akapitzlist"/>
        <w:numPr>
          <w:ilvl w:val="0"/>
          <w:numId w:val="68"/>
        </w:numPr>
        <w:spacing w:after="0"/>
        <w:ind w:left="1560"/>
        <w:jc w:val="both"/>
      </w:pPr>
      <w:r>
        <w:rPr>
          <w:rStyle w:val="Uwydatnienie"/>
          <w:rFonts w:ascii="Times New Roman" w:hAnsi="Times New Roman" w:cs="Times New Roman"/>
          <w:i w:val="0"/>
          <w:sz w:val="24"/>
          <w:shd w:val="clear" w:color="auto" w:fill="FFFFFF"/>
        </w:rPr>
        <w:t>umowa/umowy ubezpieczenia lub polisa/polisy ubezpieczeniowe muszą zapewniać wypłatę odszkodowania płatnego w złotych polskich</w:t>
      </w:r>
      <w:r>
        <w:rPr>
          <w:rFonts w:ascii="Times New Roman" w:hAnsi="Times New Roman" w:cs="Times New Roman"/>
          <w:sz w:val="24"/>
          <w:shd w:val="clear" w:color="auto" w:fill="FFFFFF"/>
        </w:rPr>
        <w:t>,</w:t>
      </w:r>
    </w:p>
    <w:p w:rsidR="003A5D44" w:rsidRDefault="000653D4">
      <w:pPr>
        <w:pStyle w:val="Akapitzlist"/>
        <w:numPr>
          <w:ilvl w:val="0"/>
          <w:numId w:val="68"/>
        </w:numPr>
        <w:spacing w:after="0"/>
        <w:ind w:left="1560"/>
        <w:jc w:val="both"/>
      </w:pPr>
      <w:r>
        <w:rPr>
          <w:rStyle w:val="Uwydatnienie"/>
          <w:rFonts w:ascii="Times New Roman" w:hAnsi="Times New Roman" w:cs="Times New Roman"/>
          <w:i w:val="0"/>
          <w:sz w:val="24"/>
          <w:shd w:val="clear" w:color="auto" w:fill="FFFFFF"/>
        </w:rPr>
        <w:t>ewentualne ograniczenie odpowiedzialności ubezpieczyciela nie może być większe niż 3 000,00 zł, (słownie: trzy tysiące złotych),</w:t>
      </w:r>
    </w:p>
    <w:p w:rsidR="003A5D44" w:rsidRDefault="000653D4">
      <w:pPr>
        <w:pStyle w:val="Akapitzlist"/>
        <w:numPr>
          <w:ilvl w:val="0"/>
          <w:numId w:val="68"/>
        </w:numPr>
        <w:spacing w:after="0"/>
        <w:ind w:left="1560"/>
        <w:jc w:val="both"/>
      </w:pPr>
      <w:r>
        <w:rPr>
          <w:rStyle w:val="Uwydatnienie"/>
          <w:rFonts w:ascii="Times New Roman" w:hAnsi="Times New Roman" w:cs="Times New Roman"/>
          <w:i w:val="0"/>
          <w:sz w:val="24"/>
          <w:shd w:val="clear" w:color="auto" w:fill="FFFFFF"/>
        </w:rPr>
        <w:t>koszt umowy lub umów (polisy lub polis ubezpieczeniowych), w szczególności składki ubezpieczeniowe, pokrywa w całości Wykonawca,</w:t>
      </w:r>
    </w:p>
    <w:p w:rsidR="003A5D44" w:rsidRDefault="000653D4">
      <w:pPr>
        <w:pStyle w:val="Akapitzlist"/>
        <w:numPr>
          <w:ilvl w:val="0"/>
          <w:numId w:val="68"/>
        </w:numPr>
        <w:spacing w:after="0"/>
        <w:ind w:left="1560"/>
        <w:jc w:val="both"/>
      </w:pPr>
      <w:r>
        <w:rPr>
          <w:rStyle w:val="Uwydatnienie"/>
          <w:rFonts w:ascii="Times New Roman" w:hAnsi="Times New Roman" w:cs="Times New Roman"/>
          <w:i w:val="0"/>
          <w:sz w:val="24"/>
          <w:shd w:val="clear" w:color="auto" w:fill="FFFFFF"/>
        </w:rPr>
        <w:t>w razie wydłużenia czasu realizacji Umowy, Wykonawca zobowiązuje się do</w:t>
      </w:r>
      <w:r>
        <w:rPr>
          <w:rStyle w:val="Uwydatnienie"/>
          <w:rFonts w:ascii="Times New Roman" w:hAnsi="Times New Roman" w:cs="Times New Roman"/>
          <w:i w:val="0"/>
          <w:sz w:val="24"/>
          <w:shd w:val="clear" w:color="auto" w:fill="FFFFFF"/>
        </w:rPr>
        <w:br/>
        <w:t xml:space="preserve"> przedłużenia ubezpieczenia na ww. zasadach, przedstawiając Zamawiającemu </w:t>
      </w:r>
      <w:r>
        <w:rPr>
          <w:rStyle w:val="Uwydatnienie"/>
          <w:rFonts w:ascii="Times New Roman" w:hAnsi="Times New Roman" w:cs="Times New Roman"/>
          <w:i w:val="0"/>
          <w:sz w:val="24"/>
          <w:shd w:val="clear" w:color="auto" w:fill="FFFFFF"/>
        </w:rPr>
        <w:br/>
        <w:t>dokumenty potwierdzające zawarcie umowy ubezpieczenia, w tym w szczególności kopię umowy lub polisy ubezpieczenia, na co najmniej miesiąc przed wygaśnięciem poprzedniej umowy ubezpieczenia,</w:t>
      </w:r>
    </w:p>
    <w:p w:rsidR="003A5D44" w:rsidRDefault="000653D4">
      <w:pPr>
        <w:pStyle w:val="Akapitzlist"/>
        <w:numPr>
          <w:ilvl w:val="0"/>
          <w:numId w:val="68"/>
        </w:numPr>
        <w:spacing w:after="0"/>
        <w:ind w:left="1560"/>
        <w:jc w:val="both"/>
      </w:pPr>
      <w:r>
        <w:rPr>
          <w:rStyle w:val="Uwydatnienie"/>
          <w:rFonts w:ascii="Times New Roman" w:hAnsi="Times New Roman" w:cs="Times New Roman"/>
          <w:i w:val="0"/>
          <w:sz w:val="24"/>
          <w:shd w:val="clear" w:color="auto" w:fill="FFFFFF"/>
        </w:rPr>
        <w:t>Wykonawca nie jest uprawniony do dokonywania zmian warunków ubezpieczenia bez uprzedniej zgody Zamawiającego wyrażonej na piśmie,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zobowiązuje się do umożliwienia wstępu na teren budowy pracownikom organów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Inspektoratu Nadzoru Budowlanego, do których należy wykonywanie zadań określonych ustawą Prawo budowlane, oraz do udostępnienia im danych i informacji wymaganych tą ustawą,  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uzgodni z użytkownikiem szczegółowy harmonogram prowadzenia prac uciążliwych,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zabezpieczy wnętrza pomieszczeń w sposób minimalizujący zapylenie podczas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prowadzenia prac związanych z demontażem i montażem okien,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w trakcie realizacji inwestycji Wykonawca zobowiązany będzie utrzymywać drogi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dojazdowe i chodniki w czystości,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lastRenderedPageBreak/>
        <w:t xml:space="preserve">przeprowadzi w obecności inspektora nadzoru inwestorskiego wymagane przepisami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i normami: próby, badania, pomiary oraz sporządzi odpowiednie protokoły,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dokona komisyjnego przekazania przedmiotu umowy przy udziale zainteresowanych stron i organów, a także pokryje koszty z tym związane,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sporządzi i przekaże Zamawiającemu dokumentację po wykonawczą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 (w 2 egzemplarzach w wersji papierowej) zgodnie z obowiązującymi przepisami Prawa budowlanego i wymaganiami Zamawiającego ujętymi w ust.</w:t>
      </w:r>
      <w:r>
        <w:rPr>
          <w:rFonts w:ascii="Times New Roman" w:hAnsi="Times New Roman" w:cs="Times New Roman"/>
          <w:color w:val="00B0F0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9-11, wraz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z dokumentacją fotograficzną realizacji inwestycji,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przygotuje dane do protokołów przekazania środków trwałych użytkownika zgodnie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 z obowiązującymi w tym względzie przepisami, w tym przepisami wewnętrznymi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Zamawiającego,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przekaże dokument gwarancyjny dla całego przedmiotu umowy, zgodny ze wzorem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 załączonym do niniejszej umowy – załącznik SWZ,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ponosi odpowiedzialność za powstałe w toku własnych prac odpady oraz za właściwy sposób postępowania z nimi, zgodnie z przepisami ustawy z dnia 14 grudnia 2012 r.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o odpadach (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t.j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>. Dz.U. z 2019 r. poz. 701 z 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>. zm.) oraz ustawy z dnia 13 września 1996 r. o utrzymaniu czystości i porządku w gminach (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t.j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. Dz.U. z 2019 r. poz. 2010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z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>. zm.),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zorganizuje teren budowy w taki sposób by umożliwić Użytkownikowi prowadzenie swojej działalności,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 xml:space="preserve"> w tym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zapewni Użytkownikowi możliwość korzystania z obiektu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w trakcie realizacji robót budowlanych i jest zobowiązany do ogrodzenia terenu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prowadzonych robót budowlanych,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prace głośne, pylące itp. prace będą prowadzone na terenie budowy w takim czasie aby nie utrudniać funkcjonowania jednostki; odstępstwo od tych zasad jest możliwe po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 przeprowadzeniu uzgodnień z umocowanym przedstawicielem użytkownika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i inspektorem nadzoru reprezentującym Zamawiającego oraz uzyskaniu pisemnej zgody umocowanego przedstawiciela Użytkownika,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zapewni przeszkolenie Użytkownika w zakresie obsługi zamontowanych systemów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br/>
        <w:t xml:space="preserve"> i urządzeń,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pacing w:val="-2"/>
          <w:sz w:val="24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4"/>
          <w:shd w:val="clear" w:color="auto" w:fill="FFFFFF"/>
        </w:rPr>
        <w:t>wykona przedmiot umowy przy pomocy osób posiadających odpowiednie kwalifikacje,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</w:pPr>
      <w:r>
        <w:rPr>
          <w:rFonts w:ascii="Times New Roman" w:hAnsi="Times New Roman" w:cs="Times New Roman"/>
          <w:spacing w:val="-2"/>
          <w:sz w:val="24"/>
          <w:shd w:val="clear" w:color="auto" w:fill="FFFFFF"/>
        </w:rPr>
        <w:t>uszkodzone przez Wykonawcę w trakcie realizacji zadania elementy Wykonawca wymieni na własny koszt w ramach niniejszego zadania,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będzie wykonywał inne czynności wyżej nie wyszczególnione związane z pełnieniem funkcji Wykonawcy w celu właściwego wykonania przedmiotu umowy.</w:t>
      </w:r>
    </w:p>
    <w:p w:rsidR="003A5D44" w:rsidRDefault="000653D4">
      <w:pPr>
        <w:pStyle w:val="Akapitzlist"/>
        <w:numPr>
          <w:ilvl w:val="0"/>
          <w:numId w:val="64"/>
        </w:numPr>
        <w:spacing w:after="0"/>
        <w:jc w:val="both"/>
      </w:pPr>
      <w:r>
        <w:rPr>
          <w:rFonts w:ascii="Times New Roman" w:hAnsi="Times New Roman" w:cs="Times New Roman"/>
          <w:spacing w:val="4"/>
          <w:sz w:val="24"/>
          <w:shd w:val="clear" w:color="auto" w:fill="FFFFFF"/>
        </w:rPr>
        <w:t>Dokumentacja</w:t>
      </w:r>
      <w:r>
        <w:rPr>
          <w:rFonts w:ascii="Times New Roman" w:hAnsi="Times New Roman" w:cs="Times New Roman"/>
          <w:spacing w:val="4"/>
          <w:sz w:val="24"/>
          <w:shd w:val="clear" w:color="auto" w:fill="FFFFFF"/>
          <w:lang w:eastAsia="pl-PL"/>
        </w:rPr>
        <w:t xml:space="preserve"> powykonawcza w myśl przepisów ustawy z dnia 7 lipca 1994r.  Prawo budowlane </w:t>
      </w:r>
      <w:r>
        <w:rPr>
          <w:rFonts w:ascii="Times New Roman" w:hAnsi="Times New Roman" w:cs="Times New Roman"/>
          <w:sz w:val="24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t.j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. Dz.U. z 2019 r. poz. 1186 z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>. zm.)</w:t>
      </w:r>
      <w:r>
        <w:rPr>
          <w:rFonts w:ascii="Times New Roman" w:hAnsi="Times New Roman" w:cs="Times New Roman"/>
          <w:spacing w:val="4"/>
          <w:sz w:val="24"/>
          <w:shd w:val="clear" w:color="auto" w:fill="FFFFFF"/>
          <w:lang w:eastAsia="pl-PL"/>
        </w:rPr>
        <w:t xml:space="preserve"> musi obejmować dokumentację</w:t>
      </w:r>
      <w:r>
        <w:rPr>
          <w:rFonts w:ascii="Times New Roman" w:hAnsi="Times New Roman" w:cs="Times New Roman"/>
          <w:spacing w:val="4"/>
          <w:sz w:val="24"/>
          <w:shd w:val="clear" w:color="auto" w:fill="FFFFFF"/>
          <w:lang w:eastAsia="pl-PL"/>
        </w:rPr>
        <w:br/>
        <w:t xml:space="preserve"> budowy z naniesionymi zmianami dokonanymi w toku wykonywania robót, a także inne dokumenty jakościowe. Zamawiający wymaga, by dokumentacja powykonawcza zawierała m.in.:</w:t>
      </w:r>
    </w:p>
    <w:p w:rsidR="003A5D44" w:rsidRDefault="000653D4">
      <w:pPr>
        <w:pStyle w:val="Akapitzlist"/>
        <w:numPr>
          <w:ilvl w:val="0"/>
          <w:numId w:val="69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protokoły z utylizacji odpadów (w tym protokoły przekazania złomu, który jest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własnością Zamawiającego),</w:t>
      </w:r>
    </w:p>
    <w:p w:rsidR="003A5D44" w:rsidRDefault="000653D4">
      <w:pPr>
        <w:pStyle w:val="Akapitzlist"/>
        <w:numPr>
          <w:ilvl w:val="0"/>
          <w:numId w:val="69"/>
        </w:numPr>
        <w:spacing w:after="0"/>
        <w:ind w:left="1134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kopię projektu budowlanego i/lub wykonawczego z naniesionymi zmianami dokonanymi na rysunkach i w opisach wraz z załączonymi do niego rysunkami zamiennymi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(podpisany i opieczętowany przez Kierownika budowy oraz 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Projektanta</w:t>
      </w:r>
      <w:r>
        <w:rPr>
          <w:rFonts w:ascii="Times New Roman" w:hAnsi="Times New Roman" w:cs="Times New Roman"/>
          <w:sz w:val="24"/>
          <w:shd w:val="clear" w:color="auto" w:fill="FFFFFF"/>
        </w:rPr>
        <w:t>),</w:t>
      </w:r>
    </w:p>
    <w:p w:rsidR="003A5D44" w:rsidRDefault="000653D4">
      <w:pPr>
        <w:pStyle w:val="Akapitzlist"/>
        <w:numPr>
          <w:ilvl w:val="0"/>
          <w:numId w:val="69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instrukcje techniczne, DTR zastosowanych urządzeń, karty gwarancyjne producentów urządzeń, instrukcje obsługi zastosowanych urządzeń, instrukcje konserwacji urządzeń </w:t>
      </w:r>
      <w:r>
        <w:rPr>
          <w:rFonts w:ascii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hd w:val="clear" w:color="auto" w:fill="FFFFFF"/>
        </w:rPr>
        <w:lastRenderedPageBreak/>
        <w:t>i systemów,</w:t>
      </w:r>
    </w:p>
    <w:p w:rsidR="003A5D44" w:rsidRDefault="000653D4">
      <w:pPr>
        <w:pStyle w:val="Akapitzlist"/>
        <w:numPr>
          <w:ilvl w:val="0"/>
          <w:numId w:val="69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protokoły z prób, sprawdzeń, rozruchów i pomiarów protokoły odbiorów technicznych, protokoły wymaganych pomiarów i badań,</w:t>
      </w:r>
    </w:p>
    <w:p w:rsidR="003A5D44" w:rsidRDefault="000653D4">
      <w:pPr>
        <w:pStyle w:val="Akapitzlist"/>
        <w:numPr>
          <w:ilvl w:val="0"/>
          <w:numId w:val="69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protokoły z przeszkolenia pracowników Użytkownika, odpowiednie opisy, schematy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(w tym schematy wykonanych połączeń), rysunki, dane potrzebne do prowadzenia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 dokumentacji przez przyszłego operatora urządzeń - koszty związane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z tymi czynnościami obciążają Wykonawcę,</w:t>
      </w:r>
    </w:p>
    <w:p w:rsidR="003A5D44" w:rsidRDefault="000653D4">
      <w:pPr>
        <w:pStyle w:val="Akapitzlist"/>
        <w:numPr>
          <w:ilvl w:val="0"/>
          <w:numId w:val="69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dane do protokołów przekazania środków trwałych Użytkownika zaakceptowane przez Zamawiającego, </w:t>
      </w:r>
    </w:p>
    <w:p w:rsidR="003A5D44" w:rsidRDefault="000653D4">
      <w:pPr>
        <w:pStyle w:val="Akapitzlist"/>
        <w:numPr>
          <w:ilvl w:val="0"/>
          <w:numId w:val="69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oświadczenie kierownika budowy i kierowników robót branżowych, że roboty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 budowlane zostały wykonane zgodnie z dokumentacją projektową, SWZ,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obowiązującymi przepisami i normami oraz, że teren budowy został doprowadzony do należytego stanu i porządku, po zakończonych robotach budowlanych,</w:t>
      </w:r>
    </w:p>
    <w:p w:rsidR="003A5D44" w:rsidRDefault="000653D4">
      <w:pPr>
        <w:pStyle w:val="Akapitzlist"/>
        <w:numPr>
          <w:ilvl w:val="0"/>
          <w:numId w:val="69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dokumentacja fotograficzna z przebiegu realizacji przedmiotu zamówienia.</w:t>
      </w:r>
    </w:p>
    <w:p w:rsidR="003A5D44" w:rsidRDefault="000653D4">
      <w:pPr>
        <w:pStyle w:val="Akapitzlist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Wszystkie dokumenty winny być sporządzone w języku polskim lub posiadać  odpowiednie tłumaczenia przez uprawnionego tłumacza przysięgłego.</w:t>
      </w:r>
    </w:p>
    <w:p w:rsidR="003A5D44" w:rsidRDefault="000653D4">
      <w:pPr>
        <w:pStyle w:val="Akapitzlist"/>
        <w:numPr>
          <w:ilvl w:val="0"/>
          <w:numId w:val="64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W przypadku dokumentu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przedstawianego w kopii, dokument ten ma być poświadczony za zgodność z oryginałem przez kierownika budowy lub właściwego kierownika robót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branżowych.</w:t>
      </w: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 4</w:t>
      </w: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Podwykonawcy</w:t>
      </w:r>
    </w:p>
    <w:p w:rsidR="003A5D44" w:rsidRDefault="003A5D44">
      <w:pPr>
        <w:rPr>
          <w:shd w:val="clear" w:color="auto" w:fill="FFFFFF"/>
        </w:rPr>
      </w:pPr>
    </w:p>
    <w:p w:rsidR="003A5D44" w:rsidRDefault="000653D4">
      <w:pPr>
        <w:pStyle w:val="Akapitzlist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Wykonawca zobowiązuje się wykonać siłami własnymi zakres rzeczowy robót wynikający ze złożonej oferty.</w:t>
      </w:r>
    </w:p>
    <w:p w:rsidR="003A5D44" w:rsidRDefault="000653D4">
      <w:pPr>
        <w:pStyle w:val="Akapitzlist"/>
        <w:numPr>
          <w:ilvl w:val="0"/>
          <w:numId w:val="70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Następujące prace zostaną wykonane przez Podwykonawcę, za którego odpowiada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Wykonawca: ……………………………………………………………………….</w:t>
      </w:r>
    </w:p>
    <w:p w:rsidR="003A5D44" w:rsidRDefault="000653D4">
      <w:pPr>
        <w:pStyle w:val="Akapitzlist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Wykonawca zobowiązany jest do dostarczania Zamawiającemu i aktualizowania wykazu wszystkich Podwykonawców którym powierzy wykonywanie robót budowlanych, bez względu na wartość umowy oraz wykazu Podwykonawców dostaw lub usług o wartości umowy powyżej 50 000 zł oraz zakresu tych robót, dostaw i usług ze wskazaniem, który z Podwykonawców będzie je wykonywał.</w:t>
      </w:r>
    </w:p>
    <w:p w:rsidR="003A5D44" w:rsidRDefault="000653D4">
      <w:pPr>
        <w:pStyle w:val="Akapitzlist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Wykonawca ponosi wobec Zamawiającego pełną odpowiedzialność za roboty, które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wykonuje przy pomocy Podwykonawców.</w:t>
      </w:r>
    </w:p>
    <w:p w:rsidR="003A5D44" w:rsidRDefault="000653D4">
      <w:pPr>
        <w:pStyle w:val="Akapitzlist"/>
        <w:numPr>
          <w:ilvl w:val="0"/>
          <w:numId w:val="70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Wykonawca zobowiązany jest do przedkładania Zamawiającemu projektu umowy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o podwykonawstwo, której przedmiotem są roboty budowlane, bez względu na wartość umowy, a także projektu jej zmiany.</w:t>
      </w:r>
    </w:p>
    <w:p w:rsidR="003A5D44" w:rsidRDefault="000653D4">
      <w:pPr>
        <w:pStyle w:val="Akapitzlist"/>
        <w:numPr>
          <w:ilvl w:val="0"/>
          <w:numId w:val="70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Wykonawca zobowiązany jest do przedkładania Zamawiającemu poświadczonej za zgodność z oryginałem kopii zawartej umowy o podwykonawstwo, której przedmiotem są roboty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 budowlane, bez względu na wartość umowy i jej zmian w terminie 7 dni od dnia zawarcia umowy lub dokonania jej zmiany.</w:t>
      </w:r>
    </w:p>
    <w:p w:rsidR="003A5D44" w:rsidRDefault="000653D4">
      <w:pPr>
        <w:pStyle w:val="Akapitzlist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Zamawiający określa 14 dniowy termin na zgłoszenie zastrzeżeń do projektu umowy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 o podwykonawstwo, której przedmiotem są roboty budowlane, i do projektu jej zmiany lub sprzeciwu do umowy o podwykonawstwo, której przedmiotem są roboty budowlane, i do jej zmian.</w:t>
      </w:r>
    </w:p>
    <w:p w:rsidR="003A5D44" w:rsidRDefault="000653D4">
      <w:pPr>
        <w:pStyle w:val="Akapitzlist"/>
        <w:numPr>
          <w:ilvl w:val="0"/>
          <w:numId w:val="70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Wykonawca zobowiązany jest do przedkładania Zamawiającemu poświadczonej za zgodność z oryginałem kopii zawartych umów o podwykonawstwo, których przedmiotem są dostawy </w:t>
      </w:r>
      <w:r>
        <w:rPr>
          <w:rFonts w:ascii="Times New Roman" w:hAnsi="Times New Roman" w:cs="Times New Roman"/>
          <w:sz w:val="24"/>
          <w:shd w:val="clear" w:color="auto" w:fill="FFFFFF"/>
        </w:rPr>
        <w:lastRenderedPageBreak/>
        <w:t>lub usługi o wartości umowy powyżej 50 000 zł oraz ich zmian w terminie  7 dni od dnia zawarcia umowy lub dokonania jej zmiany.</w:t>
      </w:r>
    </w:p>
    <w:p w:rsidR="003A5D44" w:rsidRDefault="000653D4">
      <w:pPr>
        <w:pStyle w:val="Akapitzlist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Termin zapłaty wynagrodzenia Podwykonawcy lub Dalszemu Podwykonawcy nie może być dłuższy niż 21 dni od dnia doręczenia Wykonawcy, Podwykonawcy lub Dalszemu Podwykonawcy faktury lub rachunku, potwierdzających wykonanie zleconej Podwykonawcy lub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Dalszemu Podwykonawcy dostawy, usługi lub roboty budowlanej.</w:t>
      </w:r>
    </w:p>
    <w:p w:rsidR="003A5D44" w:rsidRDefault="000653D4">
      <w:pPr>
        <w:pStyle w:val="Akapitzlist"/>
        <w:numPr>
          <w:ilvl w:val="0"/>
          <w:numId w:val="70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Wymagania dotyczące umowy o podwykonawstwo, której przedmiotem są roboty budowlane, których niespełnienie spowoduje zgłoszenie przez Zamawiającego odpowiednio zastrzeżeń lub sprzeciwu:</w:t>
      </w:r>
    </w:p>
    <w:p w:rsidR="003A5D44" w:rsidRDefault="000653D4">
      <w:pPr>
        <w:pStyle w:val="Akapitzlist"/>
        <w:numPr>
          <w:ilvl w:val="0"/>
          <w:numId w:val="71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umowa musi spełniać wymagania określone w SWZ, w  tym umowa musi zawierać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uregulowania dotyczące odpowiedzialności Podwykonawcy za wykonanie, niewykonanie lub nienależyte wykonanie analogicznie do uregulowań zawartych w umowie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z wykonawcą, w szczególności odpowiedzialności z tytułu gwarancji i rękojmi oraz kar umownych,</w:t>
      </w:r>
    </w:p>
    <w:p w:rsidR="003A5D44" w:rsidRDefault="000653D4">
      <w:pPr>
        <w:pStyle w:val="Akapitzlist"/>
        <w:numPr>
          <w:ilvl w:val="0"/>
          <w:numId w:val="71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umowa musi przewidywać termin zapłaty wynagrodzenia nie dłuższy niż określony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w ust. 9,</w:t>
      </w:r>
    </w:p>
    <w:p w:rsidR="003A5D44" w:rsidRDefault="000653D4">
      <w:pPr>
        <w:pStyle w:val="Akapitzlist"/>
        <w:numPr>
          <w:ilvl w:val="0"/>
          <w:numId w:val="71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 xml:space="preserve">umowa musi zawierać bezwarunkowe oświadczenie Podwykonawcy o kumulatywnym 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br/>
        <w:t xml:space="preserve">przystąpieniu do  długu Wykonawcy w zakresie odpowiedzialności związanej 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br/>
        <w:t xml:space="preserve">z niewykonaniem lub nienależytym wykonaniem zobowiązań (w tym zobowiązań 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br/>
        <w:t>związanych z udzieloną rękojmią lub gwarancją) wynikających z niniejszej umowy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br/>
        <w:t xml:space="preserve"> w części objętej umową o podwykonawstwo do kwoty wynikającej z umowy 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br/>
        <w:t>o podwykonawstwo,</w:t>
      </w:r>
    </w:p>
    <w:p w:rsidR="003A5D44" w:rsidRDefault="000653D4">
      <w:pPr>
        <w:pStyle w:val="Akapitzlist"/>
        <w:numPr>
          <w:ilvl w:val="0"/>
          <w:numId w:val="71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 xml:space="preserve">umowa musi zawierać zgodę Wykonawcy na kumulatywne przystąpienie do długu przez 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br/>
        <w:t>Podwykonawcę, o którym mowa w pkt 3),</w:t>
      </w:r>
    </w:p>
    <w:p w:rsidR="003A5D44" w:rsidRDefault="000653D4">
      <w:pPr>
        <w:pStyle w:val="Akapitzlist"/>
        <w:numPr>
          <w:ilvl w:val="0"/>
          <w:numId w:val="71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 xml:space="preserve">umowa musi zawierać solidarne zobowiązanie Wykonawcy i Podwykonawcy do 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br/>
        <w:t>przekazania Zamawiającemu oświadczenia o kumulatywnym przystąpieniu do długu, którego wzór stanowi załącznik nr 9 o treści jak zobowiązania gwarancyjne wynikające z niniejszej umowy).</w:t>
      </w:r>
    </w:p>
    <w:p w:rsidR="003A5D44" w:rsidRDefault="000653D4">
      <w:pPr>
        <w:pStyle w:val="Akapitzlist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 xml:space="preserve">Oświadczenie, o którym mowa w ust. 10 Wykonawca przekaże/doręczy Zamawiającemu 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br/>
        <w:t>w terminie 14 dni od daty zawarcia umowy o podwykonawstwo.</w:t>
      </w:r>
    </w:p>
    <w:p w:rsidR="003A5D44" w:rsidRDefault="000653D4">
      <w:pPr>
        <w:pStyle w:val="Akapitzlist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W przypadku powierzenia przez Podwykonawcę realizacji prac Dalszemu Podwykonawcy zapisy ust. 3-11 stosuje się odpowiednio.</w:t>
      </w:r>
    </w:p>
    <w:p w:rsidR="003A5D44" w:rsidRDefault="003A5D44">
      <w:pPr>
        <w:rPr>
          <w:color w:val="FF0000"/>
          <w:shd w:val="clear" w:color="auto" w:fill="FFFFFF"/>
          <w:lang w:eastAsia="pl-PL"/>
        </w:rPr>
      </w:pP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 5</w:t>
      </w: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Nadzór nad realizacją umowy</w:t>
      </w:r>
    </w:p>
    <w:p w:rsidR="003A5D44" w:rsidRDefault="003A5D44">
      <w:pPr>
        <w:rPr>
          <w:shd w:val="clear" w:color="auto" w:fill="FFFFFF"/>
        </w:rPr>
      </w:pPr>
    </w:p>
    <w:p w:rsidR="003A5D44" w:rsidRDefault="000653D4">
      <w:pPr>
        <w:pStyle w:val="Akapitzlist"/>
        <w:numPr>
          <w:ilvl w:val="0"/>
          <w:numId w:val="72"/>
        </w:numPr>
        <w:spacing w:after="0"/>
      </w:pP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Zamawiający, zgodnie z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§ 3 ust. 1 pkt 6)</w:t>
      </w:r>
      <w:r>
        <w:rPr>
          <w:rFonts w:ascii="Times New Roman" w:hAnsi="Times New Roman" w:cs="Times New Roman"/>
          <w:spacing w:val="27"/>
          <w:sz w:val="24"/>
          <w:szCs w:val="24"/>
          <w:shd w:val="clear" w:color="auto" w:fill="FFFFFF"/>
        </w:rPr>
        <w:t xml:space="preserve"> w przypadku koniecznym 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upoważnia</w:t>
      </w:r>
      <w:r>
        <w:rPr>
          <w:rFonts w:ascii="Times New Roman" w:hAnsi="Times New Roman" w:cs="Times New Roman"/>
          <w:spacing w:val="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9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odrębnym</w:t>
      </w:r>
      <w:r>
        <w:rPr>
          <w:rFonts w:ascii="Times New Roman" w:hAnsi="Times New Roman" w:cs="Times New Roman"/>
          <w:spacing w:val="2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pismem</w:t>
      </w:r>
      <w:r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przedstawiciela</w:t>
      </w:r>
      <w:r>
        <w:rPr>
          <w:rFonts w:ascii="Times New Roman" w:hAnsi="Times New Roman" w:cs="Times New Roman"/>
          <w:spacing w:val="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Wykonawcy</w:t>
      </w:r>
      <w:r>
        <w:rPr>
          <w:rFonts w:ascii="Times New Roman" w:hAnsi="Times New Roman" w:cs="Times New Roman"/>
          <w:spacing w:val="27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do</w:t>
      </w:r>
      <w:r>
        <w:rPr>
          <w:rFonts w:ascii="Times New Roman" w:hAnsi="Times New Roman" w:cs="Times New Roman"/>
          <w:spacing w:val="67"/>
          <w:w w:val="10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występowania</w:t>
      </w:r>
      <w:r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imieniu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Zamawiającego</w:t>
      </w:r>
      <w:r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sprawach</w:t>
      </w:r>
      <w:r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formalno-prawnych</w:t>
      </w:r>
      <w:r>
        <w:rPr>
          <w:rFonts w:ascii="Times New Roman" w:hAnsi="Times New Roman" w:cs="Times New Roman"/>
          <w:spacing w:val="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lokalizacyjnych</w:t>
      </w:r>
      <w:r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dla</w:t>
      </w:r>
      <w:r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zadania</w:t>
      </w:r>
      <w:r>
        <w:rPr>
          <w:rFonts w:ascii="Times New Roman" w:hAnsi="Times New Roman" w:cs="Times New Roman"/>
          <w:spacing w:val="57"/>
          <w:w w:val="10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inwestycyjnego objętego </w:t>
      </w:r>
    </w:p>
    <w:p w:rsidR="003A5D44" w:rsidRDefault="000653D4">
      <w:pPr>
        <w:pStyle w:val="Akapitzlist"/>
        <w:spacing w:after="0"/>
      </w:pP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umową.</w:t>
      </w:r>
    </w:p>
    <w:p w:rsidR="003A5D44" w:rsidRDefault="000653D4">
      <w:pPr>
        <w:pStyle w:val="Akapitzlist"/>
        <w:numPr>
          <w:ilvl w:val="0"/>
          <w:numId w:val="72"/>
        </w:numPr>
        <w:spacing w:after="0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Ze strony Wykonawcy 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przedmiot umowy będzie realizowany przez:</w:t>
      </w:r>
    </w:p>
    <w:p w:rsidR="003A5D44" w:rsidRDefault="000653D4">
      <w:pPr>
        <w:pStyle w:val="Akapitzlist"/>
        <w:numPr>
          <w:ilvl w:val="0"/>
          <w:numId w:val="73"/>
        </w:numPr>
        <w:spacing w:after="0"/>
      </w:pP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kierownika budowy/robót: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</w:t>
      </w:r>
    </w:p>
    <w:p w:rsidR="003A5D44" w:rsidRDefault="000653D4">
      <w:pPr>
        <w:pStyle w:val="Akapitzlist"/>
        <w:spacing w:after="0"/>
        <w:ind w:left="1985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tel. ……………………………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e-mail……………………….,</w:t>
      </w:r>
    </w:p>
    <w:p w:rsidR="003A5D44" w:rsidRDefault="000653D4">
      <w:pPr>
        <w:pStyle w:val="Akapitzlist"/>
        <w:numPr>
          <w:ilvl w:val="0"/>
          <w:numId w:val="72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Ze strony Zamawiającego wyznacza się:</w:t>
      </w:r>
    </w:p>
    <w:p w:rsidR="003A5D44" w:rsidRDefault="000653D4">
      <w:pPr>
        <w:pStyle w:val="Akapitzlist"/>
        <w:numPr>
          <w:ilvl w:val="0"/>
          <w:numId w:val="74"/>
        </w:numPr>
        <w:spacing w:after="0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koordynatora w zakresie obowiązków umownych: ………………………………………,    </w:t>
      </w:r>
    </w:p>
    <w:p w:rsidR="003A5D44" w:rsidRDefault="000653D4">
      <w:pPr>
        <w:pStyle w:val="Akapitzlist"/>
        <w:spacing w:after="0"/>
        <w:ind w:left="1440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tel. …………………</w:t>
      </w:r>
    </w:p>
    <w:p w:rsidR="003A5D44" w:rsidRDefault="000653D4">
      <w:pPr>
        <w:pStyle w:val="Akapitzlist"/>
        <w:spacing w:after="0"/>
        <w:ind w:left="1440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e-mail…………..……………………………………………………,</w:t>
      </w:r>
    </w:p>
    <w:p w:rsidR="003A5D44" w:rsidRDefault="000653D4">
      <w:pPr>
        <w:pStyle w:val="Akapitzlist"/>
        <w:numPr>
          <w:ilvl w:val="0"/>
          <w:numId w:val="74"/>
        </w:numPr>
        <w:spacing w:after="0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inspektora nadzoru inwestorskiego : ………………………………………….........................................</w:t>
      </w:r>
    </w:p>
    <w:p w:rsidR="003A5D44" w:rsidRDefault="000653D4">
      <w:pPr>
        <w:ind w:left="709" w:firstLine="709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lub osoby pełniące zastępstwo.</w:t>
      </w:r>
    </w:p>
    <w:p w:rsidR="003A5D44" w:rsidRDefault="000653D4">
      <w:pPr>
        <w:pStyle w:val="Akapitzlist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Strony podają następujące adresy do doręczeń wszelkich dokumentów, zawiadomień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i oświadczeń związanych z realizacją umowy i uznają wszelką korespondencję przesłaną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pod te adresy za skutecznie doręczoną:</w:t>
      </w:r>
    </w:p>
    <w:p w:rsidR="003A5D44" w:rsidRDefault="000653D4">
      <w:pPr>
        <w:pStyle w:val="Akapitzlist"/>
        <w:numPr>
          <w:ilvl w:val="0"/>
          <w:numId w:val="75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Zamawiający –...................................................................................</w:t>
      </w:r>
    </w:p>
    <w:p w:rsidR="003A5D44" w:rsidRDefault="000653D4">
      <w:pPr>
        <w:pStyle w:val="Akapitzlist"/>
        <w:numPr>
          <w:ilvl w:val="0"/>
          <w:numId w:val="75"/>
        </w:numPr>
        <w:spacing w:after="0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Wykonawca .................. adres.............., e-mail.......................</w:t>
      </w:r>
    </w:p>
    <w:p w:rsidR="003A5D44" w:rsidRDefault="003A5D44">
      <w:pPr>
        <w:rPr>
          <w:shd w:val="clear" w:color="auto" w:fill="FFFFFF"/>
        </w:rPr>
      </w:pP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 6</w:t>
      </w: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Sposoby rozliczeń i odbioru</w:t>
      </w:r>
    </w:p>
    <w:p w:rsidR="003A5D44" w:rsidRDefault="003A5D44">
      <w:pPr>
        <w:rPr>
          <w:shd w:val="clear" w:color="auto" w:fill="FFFFFF"/>
        </w:rPr>
      </w:pPr>
    </w:p>
    <w:p w:rsidR="003A5D44" w:rsidRDefault="003A5D44">
      <w:pPr>
        <w:rPr>
          <w:rFonts w:cs="Verdana"/>
          <w:szCs w:val="20"/>
          <w:shd w:val="clear" w:color="auto" w:fill="FFFFFF"/>
        </w:rPr>
      </w:pPr>
    </w:p>
    <w:p w:rsidR="003A5D44" w:rsidRDefault="000653D4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O zakończeniu robót budowlanych objętych przedmiotem umowy osoba określona w § 5 ust. 2 pkt 1) skutecznie (tzn. e-mail lub pisemnie) powiadamia  inspektora nadzoru, który w terminie do 3 dni roboczych potwierdza fakt zakończenia robót budowlanych.</w:t>
      </w:r>
    </w:p>
    <w:p w:rsidR="003A5D44" w:rsidRDefault="000653D4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Wykonawca zgłasza (e-mail lub pisemnie) Zamawiającemu gotowość do przeprowadzenia odbioru końcowego. Do zgłoszenia Wykonawca załącza:</w:t>
      </w:r>
    </w:p>
    <w:p w:rsidR="003A5D44" w:rsidRDefault="000653D4">
      <w:pPr>
        <w:pStyle w:val="Akapitzlist"/>
        <w:numPr>
          <w:ilvl w:val="0"/>
          <w:numId w:val="77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kopię wpisów w dzienniku budowy o zakończeniu robót budowlanych wraz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>z potwierdzeniem tego faktu przez właściwego inspektora nadzoru,</w:t>
      </w:r>
    </w:p>
    <w:p w:rsidR="003A5D44" w:rsidRDefault="000653D4">
      <w:pPr>
        <w:pStyle w:val="Akapitzlist"/>
        <w:numPr>
          <w:ilvl w:val="0"/>
          <w:numId w:val="77"/>
        </w:numPr>
        <w:spacing w:after="0"/>
        <w:ind w:left="1276"/>
        <w:jc w:val="both"/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protokół przekazania do sprawdzenia inspektorowi nadzoru dokumentacji powykonawczej wykonanej,</w:t>
      </w:r>
    </w:p>
    <w:p w:rsidR="003A5D44" w:rsidRDefault="000653D4">
      <w:pPr>
        <w:pStyle w:val="Akapitzlist"/>
        <w:numPr>
          <w:ilvl w:val="0"/>
          <w:numId w:val="77"/>
        </w:numPr>
        <w:spacing w:after="0"/>
        <w:ind w:left="1276"/>
        <w:jc w:val="both"/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kopię zawiadomienia właściwego organu o zakończeniu robót budowlanych wraz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 xml:space="preserve"> z potwierdzeniem wpływu zgłoszenia do tego organu. </w:t>
      </w:r>
      <w:r>
        <w:rPr>
          <w:rFonts w:ascii="Times New Roman" w:hAnsi="Times New Roman" w:cs="Times New Roman"/>
          <w:color w:val="C00000"/>
          <w:sz w:val="24"/>
          <w:szCs w:val="20"/>
          <w:shd w:val="clear" w:color="auto" w:fill="FFFFFF"/>
        </w:rPr>
        <w:t xml:space="preserve"> </w:t>
      </w:r>
    </w:p>
    <w:p w:rsidR="003A5D44" w:rsidRDefault="000653D4">
      <w:pPr>
        <w:pStyle w:val="Akapitzlist"/>
        <w:numPr>
          <w:ilvl w:val="0"/>
          <w:numId w:val="76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Brak potwierdzenia faktu zakończenia robót budowlanych przez właściwego inspektora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 xml:space="preserve">nadzoru lub nieprzedłożenie dokumentacji powykonawczej do sprawdzenia właściwemu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>inspektorowi nadzoru stanowi o bezskuteczności zawiadomienia Wykonawcy o gotowości do odbioru końcowego. Termin, o jakim mowa ust.5 rozpoczyna bieg w dniu następnym po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 xml:space="preserve"> prawidłowym powiadomieniu Zamawiającego o gotowości Wykonawcy do odbioru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>końcowego.</w:t>
      </w:r>
    </w:p>
    <w:p w:rsidR="003A5D44" w:rsidRDefault="000653D4">
      <w:pPr>
        <w:pStyle w:val="Normalny1"/>
        <w:numPr>
          <w:ilvl w:val="0"/>
          <w:numId w:val="76"/>
        </w:numPr>
        <w:tabs>
          <w:tab w:val="left" w:pos="-1451"/>
          <w:tab w:val="right" w:pos="246"/>
        </w:tabs>
        <w:suppressAutoHyphens w:val="0"/>
        <w:overflowPunct w:val="0"/>
        <w:autoSpaceDE w:val="0"/>
        <w:ind w:right="40"/>
        <w:jc w:val="both"/>
      </w:pPr>
      <w:r>
        <w:rPr>
          <w:rFonts w:cs="Times New Roman"/>
        </w:rPr>
        <w:t xml:space="preserve">Odbioru  końcowego  dokonuje  się  po  całkowitym  zakończeniu  wszystkich  robót   </w:t>
      </w:r>
      <w:r>
        <w:rPr>
          <w:rFonts w:cs="Times New Roman"/>
        </w:rPr>
        <w:br/>
        <w:t>składających się na przedmiot umowy.</w:t>
      </w:r>
    </w:p>
    <w:p w:rsidR="003A5D44" w:rsidRDefault="000653D4">
      <w:pPr>
        <w:pStyle w:val="Akapitzlist"/>
        <w:numPr>
          <w:ilvl w:val="0"/>
          <w:numId w:val="76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Zamawiający wyznaczy termin i rozpocznie odbiór końcowy przedmiotu umowy w ciągu 14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 xml:space="preserve">dni od daty zawiadomienia go o osiągnięciu gotowości do odbioru, nie wcześniej jednak niż po skutecznym zawiadomieniu o zakończeniu budowy, o którym mowa w ust. </w:t>
      </w:r>
      <w:r>
        <w:rPr>
          <w:rFonts w:ascii="Times New Roman" w:hAnsi="Times New Roman" w:cs="Times New Roman"/>
          <w:strike/>
          <w:sz w:val="24"/>
          <w:szCs w:val="20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</w:p>
    <w:p w:rsidR="003A5D44" w:rsidRDefault="000653D4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Strony postanawiają, że przedmiotem odbioru końcowego będzie przedmiot umowy.</w:t>
      </w:r>
    </w:p>
    <w:p w:rsidR="003A5D44" w:rsidRDefault="000653D4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Jeżeli w toku czynności odbioru końcowego zostaną stwierdzone wady uniemożliwiające lub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 xml:space="preserve">utrudniające użytkowanie przedmiotu umowy zgodnie z jego przeznaczeniem, w przypadku nieusunięcia wad w wyznaczonym terminie, Zamawiającemu przysługują następujące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>uprawnienia:</w:t>
      </w:r>
    </w:p>
    <w:p w:rsidR="003A5D44" w:rsidRDefault="000653D4">
      <w:pPr>
        <w:pStyle w:val="Akapitzlist"/>
        <w:numPr>
          <w:ilvl w:val="0"/>
          <w:numId w:val="78"/>
        </w:numPr>
        <w:spacing w:after="0"/>
        <w:ind w:left="1134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Zamawiający  może obniżyć  odpowiednio  wynagrodzenie o  wartości  robót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>wykonanych nieprawidłowo zgodnie z pozycjami zawartymi w kosztorysie ofertowym,</w:t>
      </w:r>
    </w:p>
    <w:p w:rsidR="003A5D44" w:rsidRDefault="000653D4">
      <w:pPr>
        <w:pStyle w:val="Akapitzlist"/>
        <w:numPr>
          <w:ilvl w:val="0"/>
          <w:numId w:val="78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Zamawiający może odstąpić od umowy lub zażądać wykonania przedmiotu umowy po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lastRenderedPageBreak/>
        <w:t>raz drugi.</w:t>
      </w:r>
    </w:p>
    <w:p w:rsidR="003A5D44" w:rsidRDefault="000653D4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Strony postanawiają, że z czynności odbioru końcowego będzie spisany protokół zawierający wszelkie ustalenia dokonane w toku odbioru, jak też terminy wyznaczone na usunięcie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 xml:space="preserve"> stwierdzonych w trakcie odbioru wad.  W przypadku stwierdzenia wad czynności odbioru końcowego zostają przerwane do czasu usunięcia tych wad.</w:t>
      </w:r>
    </w:p>
    <w:p w:rsidR="003A5D44" w:rsidRDefault="000653D4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Zamawiający może podjąć decyzję o przerwaniu czynności odbioru końcowego, jeżeli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>w czasie tych czynności ujawniono istnienie takich wad, które uniemożliwiają użytkowanie przedmiotu umowy zgodnie z przeznaczeniem - aż do czasu usunięcia tych wad.</w:t>
      </w:r>
    </w:p>
    <w:p w:rsidR="003A5D44" w:rsidRDefault="000653D4">
      <w:pPr>
        <w:pStyle w:val="Akapitzlist"/>
        <w:numPr>
          <w:ilvl w:val="0"/>
          <w:numId w:val="76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Jeżeli Wykonawca nie usunie wad w terminie 14 dni od daty wyznaczonej przez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 xml:space="preserve"> Zamawiającego na ich usunięcie, to Zamawiający może zlecić usunięcie wad osobie trzeciej na koszt Wykonawcy (w ramach wykonawstwa zastępczego). </w:t>
      </w:r>
    </w:p>
    <w:p w:rsidR="003A5D44" w:rsidRDefault="000653D4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Wykonawca zobowiązany jest do zawiadomienia Zamawiającego (inspektora nadzoru)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 xml:space="preserve"> o usunięciu wad oraz do żądania wyznaczenia terminu odbioru końcowego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>zakwestionowanych uprzednio robót.</w:t>
      </w:r>
    </w:p>
    <w:p w:rsidR="003A5D44" w:rsidRDefault="000653D4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Wykonawca zobowiązany jest przekazać inspektorowi nadzoru w dniu rozpoczęcia odbioru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 xml:space="preserve"> końcowego przedmiotu umowy:</w:t>
      </w:r>
    </w:p>
    <w:p w:rsidR="003A5D44" w:rsidRDefault="000653D4">
      <w:pPr>
        <w:pStyle w:val="Akapitzlist"/>
        <w:numPr>
          <w:ilvl w:val="0"/>
          <w:numId w:val="79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oświadczenie Wykonawcy zawierające wykaz, które z odbieranych robót zostały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>wykonane przez Wykonawcę, Podwykonawcę lub Dalszego Podwykonawcę,</w:t>
      </w:r>
    </w:p>
    <w:p w:rsidR="003A5D44" w:rsidRDefault="000653D4">
      <w:pPr>
        <w:pStyle w:val="Akapitzlist"/>
        <w:numPr>
          <w:ilvl w:val="0"/>
          <w:numId w:val="79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oświadczenia Wykonawcy, Podwykonawcy lub Dalszego Podwykonawcy, w brzmieniu zgodnym ze wzorami oświadczeń stanowiącymi załączniki  do niniejszej umowy,</w:t>
      </w:r>
    </w:p>
    <w:p w:rsidR="003A5D44" w:rsidRDefault="000653D4">
      <w:pPr>
        <w:pStyle w:val="Akapitzlist"/>
        <w:numPr>
          <w:ilvl w:val="0"/>
          <w:numId w:val="79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Nie przekazanie właściwemu inspektorowi nadzoru wspomnianych wyżej oświadczeń uprawnia  właściwego inspektora nadzoru do odmowy podpisania protokołu odbioru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>końcowego.</w:t>
      </w:r>
    </w:p>
    <w:p w:rsidR="003A5D44" w:rsidRDefault="000653D4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Wykonawca zobowiązany jest przekazać Zamawiającemu w dniu zakończenia odbioru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>końcowego przedmiotu umowy:</w:t>
      </w:r>
    </w:p>
    <w:p w:rsidR="003A5D44" w:rsidRDefault="000653D4">
      <w:pPr>
        <w:pStyle w:val="Akapitzlist"/>
        <w:numPr>
          <w:ilvl w:val="1"/>
          <w:numId w:val="80"/>
        </w:numPr>
        <w:spacing w:after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podpisany przez Wykonawcę dokument gwarancyjny w formie zgodnej ze wzorem określonym w toku postępowania przetargowego, po przeprowadzeniu którego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>zawarto niniejszą umowę,</w:t>
      </w:r>
    </w:p>
    <w:p w:rsidR="003A5D44" w:rsidRDefault="000653D4">
      <w:pPr>
        <w:pStyle w:val="Akapitzlist"/>
        <w:numPr>
          <w:ilvl w:val="1"/>
          <w:numId w:val="80"/>
        </w:numPr>
        <w:spacing w:after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pełnomocnictwo, o którym mowa w  § 3 ust. 1 pkt 6),</w:t>
      </w:r>
    </w:p>
    <w:p w:rsidR="003A5D44" w:rsidRDefault="000653D4">
      <w:pPr>
        <w:pStyle w:val="Akapitzlist"/>
        <w:numPr>
          <w:ilvl w:val="1"/>
          <w:numId w:val="80"/>
        </w:numPr>
        <w:spacing w:after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oświadczenie Użytkownika, że Wykonawca robót rozliczył się z nim za zużyte media.</w:t>
      </w:r>
    </w:p>
    <w:p w:rsidR="003A5D44" w:rsidRDefault="000653D4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Nie przekazanie Zamawiającemu wspomnianych wyżej dokumentów uprawnia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 xml:space="preserve"> Zamawiającego do odmowy podpisania protokołu odbioru końcowego.</w:t>
      </w:r>
    </w:p>
    <w:p w:rsidR="003A5D44" w:rsidRDefault="000653D4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Do odbiorów częściowych robót budowlanych stosuje się odpowiednio zasady określone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>w ust.  7-11.</w:t>
      </w:r>
    </w:p>
    <w:p w:rsidR="003A5D44" w:rsidRDefault="000653D4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Zakres rzeczowy i finansowy zgłaszany do odbioru częściowego, stanowiącego podstawę dla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 xml:space="preserve">wystawienia faktury częściowej winien być zbieżny z zakresem rzeczowym i finansowym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 xml:space="preserve">wskazanym dla danej płatności częściowej w harmonogramie </w:t>
      </w:r>
      <w:proofErr w:type="spellStart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terminowo-rzeczowo</w:t>
      </w:r>
      <w:proofErr w:type="spellEnd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>finansowym. W przypadku braku takiej zgodności właściwy inspektor nadzoru jest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 xml:space="preserve"> uprawniony do odmowy podpisania protokołu odbioru częściowego.</w:t>
      </w:r>
    </w:p>
    <w:p w:rsidR="003A5D44" w:rsidRDefault="003A5D44">
      <w:pPr>
        <w:rPr>
          <w:shd w:val="clear" w:color="auto" w:fill="FFFFFF"/>
        </w:rPr>
      </w:pPr>
    </w:p>
    <w:p w:rsidR="003A5D44" w:rsidRDefault="003A5D44">
      <w:pPr>
        <w:jc w:val="center"/>
        <w:rPr>
          <w:b/>
          <w:shd w:val="clear" w:color="auto" w:fill="FFFFFF"/>
        </w:rPr>
      </w:pPr>
    </w:p>
    <w:p w:rsidR="003A5D44" w:rsidRDefault="003A5D44">
      <w:pPr>
        <w:jc w:val="center"/>
        <w:rPr>
          <w:b/>
          <w:shd w:val="clear" w:color="auto" w:fill="FFFFFF"/>
        </w:rPr>
      </w:pPr>
    </w:p>
    <w:p w:rsidR="003A5D44" w:rsidRDefault="003A5D44">
      <w:pPr>
        <w:jc w:val="center"/>
        <w:rPr>
          <w:b/>
          <w:shd w:val="clear" w:color="auto" w:fill="FFFFFF"/>
        </w:rPr>
      </w:pP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 7</w:t>
      </w: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Wynagrodzenie i warunki płatności</w:t>
      </w:r>
    </w:p>
    <w:p w:rsidR="003A5D44" w:rsidRDefault="003A5D44"/>
    <w:p w:rsidR="003A5D44" w:rsidRDefault="000653D4">
      <w:pPr>
        <w:pStyle w:val="Akapitzlist"/>
        <w:numPr>
          <w:ilvl w:val="0"/>
          <w:numId w:val="81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lastRenderedPageBreak/>
        <w:t>Wynagrodzenie ryczałtowe ustalone za realizację przedmiotu umowy ustala się na kwotę netto: ……………………. zł (słownie: …………………………………… zł), powiększoną o podatek VAT w  wysokości: …………………………. zł słownie:……………………………… zł), co daje kwotę brutto w  wysokości: ………………………. zł (słownie: ……………………………… zł).</w:t>
      </w:r>
    </w:p>
    <w:p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Wynagrodzenie zostanie ustalone z zastosowaniem obowiązującej stawki podatku VAT.</w:t>
      </w:r>
    </w:p>
    <w:p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Strony ustalają następujące formy rozliczeń i płatności za roboty:</w:t>
      </w:r>
    </w:p>
    <w:p w:rsidR="003A5D44" w:rsidRDefault="000653D4">
      <w:pPr>
        <w:pStyle w:val="Akapitzlist"/>
        <w:numPr>
          <w:ilvl w:val="0"/>
          <w:numId w:val="82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rozliczenie częściowe, realizowane po wykonaniu każdego elementu rozliczeniowego robót określonego w harmonogramie terminowo- rzeczowo- finansowym, na podstawie protokołu odbioru częściowego robót budowlanych  do wysokości 90 % całkowitego wynagrodzenia umownego,</w:t>
      </w:r>
    </w:p>
    <w:p w:rsidR="003A5D44" w:rsidRDefault="000653D4">
      <w:pPr>
        <w:pStyle w:val="Akapitzlist"/>
        <w:numPr>
          <w:ilvl w:val="0"/>
          <w:numId w:val="82"/>
        </w:numPr>
        <w:spacing w:after="0"/>
        <w:ind w:left="1134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rozliczenie końcowe przedmiotu umowy na podstawie protokołu odbioru końcowego i przekazania do użytkowania przedmiotu umowy</w:t>
      </w:r>
      <w:r>
        <w:rPr>
          <w:rFonts w:ascii="Times New Roman" w:hAnsi="Times New Roman" w:cs="Times New Roman"/>
          <w:color w:val="00B0F0"/>
          <w:sz w:val="24"/>
          <w:shd w:val="clear" w:color="auto" w:fill="FFFFFF"/>
        </w:rPr>
        <w:t>.</w:t>
      </w:r>
    </w:p>
    <w:p w:rsidR="003A5D44" w:rsidRDefault="000653D4">
      <w:pPr>
        <w:pStyle w:val="Akapitzlist"/>
        <w:numPr>
          <w:ilvl w:val="0"/>
          <w:numId w:val="81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Płatność faktur będzie dokonywana przez Zamawiającego przelewem na rachunek    bankowy Wykonawcy w banku ……………………, nr rachunku: …………………….., NIP: ……………………….. w termi</w:t>
      </w:r>
      <w:r w:rsidR="00E23C43">
        <w:rPr>
          <w:rFonts w:ascii="Times New Roman" w:hAnsi="Times New Roman" w:cs="Times New Roman"/>
          <w:sz w:val="24"/>
          <w:shd w:val="clear" w:color="auto" w:fill="FFFFFF"/>
        </w:rPr>
        <w:t>nie</w:t>
      </w:r>
      <w:r>
        <w:rPr>
          <w:rFonts w:ascii="Times New Roman" w:hAnsi="Times New Roman" w:cs="Times New Roman"/>
          <w:sz w:val="24"/>
          <w:shd w:val="clear" w:color="auto" w:fill="FFFFFF"/>
        </w:rPr>
        <w:t>:</w:t>
      </w:r>
    </w:p>
    <w:p w:rsidR="003A5D44" w:rsidRDefault="000653D4">
      <w:pPr>
        <w:pStyle w:val="Akapitzlist"/>
        <w:numPr>
          <w:ilvl w:val="0"/>
          <w:numId w:val="83"/>
        </w:numPr>
        <w:spacing w:after="0"/>
        <w:ind w:left="127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faktura końcowa do 30 dni,</w:t>
      </w:r>
    </w:p>
    <w:p w:rsidR="003A5D44" w:rsidRDefault="000653D4">
      <w:pPr>
        <w:pStyle w:val="Akapitzlist"/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-liczony będzie od daty dostarczenia do siedziby Zamawiającego faktury Wykonawcy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z naliczonym podatkiem VAT</w:t>
      </w:r>
    </w:p>
    <w:p w:rsidR="003A5D44" w:rsidRDefault="003A5D44">
      <w:pPr>
        <w:jc w:val="both"/>
        <w:rPr>
          <w:rFonts w:cs="Times New Roman"/>
          <w:vanish/>
          <w:sz w:val="28"/>
          <w:shd w:val="clear" w:color="auto" w:fill="FFFFFF"/>
        </w:rPr>
      </w:pPr>
    </w:p>
    <w:p w:rsidR="003A5D44" w:rsidRDefault="003A5D44">
      <w:pPr>
        <w:jc w:val="both"/>
        <w:rPr>
          <w:rFonts w:cs="Times New Roman"/>
          <w:vanish/>
          <w:sz w:val="28"/>
          <w:shd w:val="clear" w:color="auto" w:fill="FFFFFF"/>
        </w:rPr>
      </w:pPr>
    </w:p>
    <w:p w:rsidR="003A5D44" w:rsidRDefault="003A5D44">
      <w:pPr>
        <w:jc w:val="both"/>
        <w:rPr>
          <w:rFonts w:cs="Times New Roman"/>
          <w:vanish/>
          <w:sz w:val="28"/>
          <w:shd w:val="clear" w:color="auto" w:fill="FFFFFF"/>
        </w:rPr>
      </w:pPr>
    </w:p>
    <w:p w:rsidR="003A5D44" w:rsidRDefault="003A5D44">
      <w:pPr>
        <w:jc w:val="both"/>
        <w:rPr>
          <w:rFonts w:cs="Times New Roman"/>
          <w:vanish/>
          <w:sz w:val="28"/>
          <w:shd w:val="clear" w:color="auto" w:fill="FFFFFF"/>
        </w:rPr>
      </w:pPr>
    </w:p>
    <w:p w:rsidR="003A5D44" w:rsidRDefault="003A5D44">
      <w:pPr>
        <w:jc w:val="both"/>
        <w:rPr>
          <w:rFonts w:cs="Times New Roman"/>
          <w:vanish/>
          <w:sz w:val="28"/>
          <w:shd w:val="clear" w:color="auto" w:fill="FFFFFF"/>
        </w:rPr>
      </w:pPr>
    </w:p>
    <w:p w:rsidR="003A5D44" w:rsidRDefault="003A5D44">
      <w:pPr>
        <w:jc w:val="both"/>
        <w:rPr>
          <w:rFonts w:cs="Times New Roman"/>
          <w:vanish/>
          <w:sz w:val="28"/>
          <w:shd w:val="clear" w:color="auto" w:fill="FFFFFF"/>
        </w:rPr>
      </w:pPr>
    </w:p>
    <w:p w:rsidR="003A5D44" w:rsidRDefault="003A5D44">
      <w:pPr>
        <w:jc w:val="both"/>
        <w:rPr>
          <w:rFonts w:cs="Times New Roman"/>
          <w:vanish/>
          <w:sz w:val="28"/>
          <w:shd w:val="clear" w:color="auto" w:fill="FFFFFF"/>
        </w:rPr>
      </w:pPr>
    </w:p>
    <w:p w:rsidR="003A5D44" w:rsidRDefault="003A5D44">
      <w:pPr>
        <w:jc w:val="both"/>
        <w:rPr>
          <w:rFonts w:cs="Times New Roman"/>
          <w:vanish/>
          <w:sz w:val="28"/>
          <w:shd w:val="clear" w:color="auto" w:fill="FFFFFF"/>
        </w:rPr>
      </w:pPr>
    </w:p>
    <w:p w:rsidR="003A5D44" w:rsidRDefault="003A5D44">
      <w:pPr>
        <w:jc w:val="both"/>
        <w:rPr>
          <w:rFonts w:cs="Times New Roman"/>
          <w:vanish/>
          <w:sz w:val="28"/>
          <w:shd w:val="clear" w:color="auto" w:fill="FFFFFF"/>
        </w:rPr>
      </w:pPr>
    </w:p>
    <w:p w:rsidR="003A5D44" w:rsidRDefault="003A5D44">
      <w:pPr>
        <w:jc w:val="both"/>
        <w:rPr>
          <w:rFonts w:cs="Times New Roman"/>
          <w:vanish/>
          <w:sz w:val="28"/>
          <w:shd w:val="clear" w:color="auto" w:fill="FFFFFF"/>
        </w:rPr>
      </w:pPr>
    </w:p>
    <w:p w:rsidR="003A5D44" w:rsidRDefault="003A5D44">
      <w:pPr>
        <w:jc w:val="both"/>
        <w:rPr>
          <w:rFonts w:cs="Times New Roman"/>
          <w:vanish/>
          <w:sz w:val="28"/>
          <w:shd w:val="clear" w:color="auto" w:fill="FFFFFF"/>
        </w:rPr>
      </w:pPr>
    </w:p>
    <w:p w:rsidR="003A5D44" w:rsidRDefault="003A5D44">
      <w:pPr>
        <w:jc w:val="both"/>
        <w:rPr>
          <w:rFonts w:cs="Times New Roman"/>
          <w:vanish/>
          <w:sz w:val="28"/>
          <w:shd w:val="clear" w:color="auto" w:fill="FFFFFF"/>
        </w:rPr>
      </w:pPr>
    </w:p>
    <w:p w:rsidR="003A5D44" w:rsidRDefault="003A5D44">
      <w:pPr>
        <w:jc w:val="both"/>
        <w:rPr>
          <w:rFonts w:cs="Times New Roman"/>
          <w:vanish/>
          <w:sz w:val="28"/>
          <w:shd w:val="clear" w:color="auto" w:fill="FFFFFF"/>
        </w:rPr>
      </w:pPr>
    </w:p>
    <w:p w:rsidR="003A5D44" w:rsidRDefault="003A5D44">
      <w:pPr>
        <w:jc w:val="both"/>
        <w:rPr>
          <w:rFonts w:cs="Times New Roman"/>
          <w:vanish/>
          <w:sz w:val="28"/>
          <w:shd w:val="clear" w:color="auto" w:fill="FFFFFF"/>
        </w:rPr>
      </w:pPr>
    </w:p>
    <w:p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Termin zapłaty, o którym mowa w ust. 4, liczony będzie od daty dostarczenia Zamawiającemu dokumentów rozliczeniowych, tj.:</w:t>
      </w:r>
    </w:p>
    <w:p w:rsidR="003A5D44" w:rsidRDefault="000653D4">
      <w:pPr>
        <w:pStyle w:val="Akapitzlist"/>
        <w:numPr>
          <w:ilvl w:val="1"/>
          <w:numId w:val="81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faktury Wykonawcy z naliczonym podatkiem VAT,</w:t>
      </w:r>
    </w:p>
    <w:p w:rsidR="003A5D44" w:rsidRDefault="000653D4">
      <w:pPr>
        <w:pStyle w:val="Akapitzlist"/>
        <w:numPr>
          <w:ilvl w:val="1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zatwierdzonego przez Strony protokołu odbioru częściowego robót budowlanych  (do faktury końcowej zamiast protokołu odbioru częściowego zostanie dołączony protokół odbioru końcowego robót budowlanych i przekazania do użytkowania (jeżeli dotyczy)) wraz z wymaganymi załącznikami, o których mowa w § 6.</w:t>
      </w:r>
    </w:p>
    <w:p w:rsidR="003A5D44" w:rsidRDefault="000653D4">
      <w:pPr>
        <w:pStyle w:val="Akapitzlist"/>
        <w:numPr>
          <w:ilvl w:val="0"/>
          <w:numId w:val="81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Warunkiem dokonania zapłaty jest dołączenie do faktury (częściowej i końcowej)</w:t>
      </w:r>
      <w:r>
        <w:rPr>
          <w:rFonts w:ascii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hAnsi="Times New Roman" w:cs="Times New Roman"/>
          <w:strike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oświadczenia Podwykonawców lub Dalszych Podwykonawców o treści załącznika nr 5, tj. o uregulowaniu wszystkich należności wynikających z realizacji umowy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o podwykonawstwo zawierające dodatkowo:</w:t>
      </w:r>
    </w:p>
    <w:p w:rsidR="003A5D44" w:rsidRDefault="000653D4">
      <w:pPr>
        <w:pStyle w:val="Akapitzlist"/>
        <w:numPr>
          <w:ilvl w:val="1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informację czy należności te zostały zapłacone w umówionym terminie, a w przypadku opóźnienia płatności, wskazujące ilość dni tego opóźnienia,</w:t>
      </w:r>
    </w:p>
    <w:p w:rsidR="003A5D44" w:rsidRDefault="000653D4">
      <w:pPr>
        <w:pStyle w:val="Akapitzlist"/>
        <w:numPr>
          <w:ilvl w:val="1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oświadczenie, że nie wnoszą oni do Wykonawcy żadnych roszczeń z tytułu tych umów.</w:t>
      </w:r>
    </w:p>
    <w:p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 przypadku, gdy Wykonawca realizuje umowę bez udziału Podwykonawców - warunkiem dokonania zapłaty jest dołączenie do faktury oświadczenia Wykonawcy o treści załącznika nr 6</w:t>
      </w:r>
    </w:p>
    <w:p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Wykonawca będzie składał Zamawiającemu faktury częściowe nie częściej niż 1 raz w miesiącu.</w:t>
      </w:r>
    </w:p>
    <w:p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W przypadku obniżenia stawki podatku od towarów i usług wynagrodzenie wskazane w ust. 1 niniejszej umowy ulegnie stosownemu obniżeniu, z tym, że kwota netto obliczona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z uwzględnieniem obowiązującej w dacie zawarcia niniejszej umowy stawki podatku od towarów i usług nie ulegnie zmianie.</w:t>
      </w:r>
    </w:p>
    <w:p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Za dzień zapłaty uważany będzie dzień obciążenia rachunku bankowego Zamawiającego. </w:t>
      </w:r>
    </w:p>
    <w:p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Wykonawca oświadcza, że wskazany rachunek jest rachunkiem firmowym/ osobistym*.</w:t>
      </w:r>
    </w:p>
    <w:p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Faktury należy wystawiać na: </w:t>
      </w:r>
    </w:p>
    <w:p w:rsidR="003A5D44" w:rsidRDefault="000653D4">
      <w:pPr>
        <w:pStyle w:val="Akapitzlist"/>
        <w:numPr>
          <w:ilvl w:val="0"/>
          <w:numId w:val="84"/>
        </w:numPr>
        <w:spacing w:after="0"/>
        <w:ind w:left="1276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lastRenderedPageBreak/>
        <w:t>Nabywca: Gliwice-Miasto na prawach powiatu, 44-100 Gliwice, ul. Zwycięstwa 21, NIP 631-100-66-40</w:t>
      </w:r>
    </w:p>
    <w:p w:rsidR="003A5D44" w:rsidRDefault="000653D4">
      <w:pPr>
        <w:pStyle w:val="Akapitzlist"/>
        <w:numPr>
          <w:ilvl w:val="0"/>
          <w:numId w:val="84"/>
        </w:numPr>
        <w:spacing w:after="0"/>
        <w:ind w:left="1276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Odbiorca: </w:t>
      </w:r>
      <w:r w:rsidR="00E23C43">
        <w:rPr>
          <w:rFonts w:ascii="Times New Roman" w:hAnsi="Times New Roman" w:cs="Times New Roman"/>
          <w:sz w:val="24"/>
          <w:shd w:val="clear" w:color="auto" w:fill="FFFFFF"/>
        </w:rPr>
        <w:t>…………………………….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w Gliwicach ul. </w:t>
      </w:r>
      <w:r w:rsidR="00E23C43">
        <w:rPr>
          <w:rFonts w:ascii="Times New Roman" w:hAnsi="Times New Roman" w:cs="Times New Roman"/>
          <w:sz w:val="24"/>
          <w:shd w:val="clear" w:color="auto" w:fill="FFFFFF"/>
        </w:rPr>
        <w:t>……………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r w:rsidR="00E23C43">
        <w:rPr>
          <w:rFonts w:ascii="Times New Roman" w:hAnsi="Times New Roman" w:cs="Times New Roman"/>
          <w:sz w:val="24"/>
          <w:shd w:val="clear" w:color="auto" w:fill="FFFFFF"/>
        </w:rPr>
        <w:t>……….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Gliwice</w:t>
      </w:r>
    </w:p>
    <w:p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Zamawiający oświadcza, że jest płatnikiem podatku VAT- NIP 631-100-66-40.</w:t>
      </w:r>
    </w:p>
    <w:p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Zamawiający nie wyraża zgody na obrót wierzytelnościami wynikającymi z niniejszej umowy.</w:t>
      </w:r>
    </w:p>
    <w:p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Zamawiający może dokonać zapłaty należności w formie podzielonej płatności. </w:t>
      </w:r>
    </w:p>
    <w:p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W przypadku realizacji przez Zamawiającego płatności, o której mowa w ust.15 Zamawiający przekaże wartość netto zobowiązania wskazaną na fakturze przelewem na rachunek bankowy Wykonawcy w banku …………………………………………… – nr rachunku: ………………………………………… </w:t>
      </w:r>
    </w:p>
    <w:p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 terminie określonym w § 7 ust. 4, zaś wartość podatku VAT zobowiązania wskazaną na fakturze na osobny rachunek Wykonawcy.</w:t>
      </w:r>
    </w:p>
    <w:p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Wynagrodzenie zostanie przekazane na konto…………………… w terminie określonym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w § 7 ust. 4 oraz dostarczeniu faktury za pośrednictwem systemu teleinformatycznego,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o którym mowa w ustawie o elektronicznym fakturowaniu w zamówieniach publicznych, koncesjach na roboty budowlane lub usługi oraz partnerstwie publiczno-prywatnym.</w:t>
      </w:r>
    </w:p>
    <w:p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Wszelkie usługi wykraczające poza przedmiot umowy określony w § 1, z którymi wiąże się dodatkowe wynagrodzenie, mogą być wykonywane jedynie po uprzedniej zgodzie Zamawiającego wyrażonej w formie pisemnej pod rygorem nieważności, przez osoby upoważnione do zaciągania zobowiązań finansowych w imieniu Zamawiającego. Brak zgody udzielonej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w przewidzianej formie pozbawia Wykonawcę roszczenia o dodatkowe wynagrodzenie.</w:t>
      </w:r>
    </w:p>
    <w:p w:rsidR="003A5D44" w:rsidRDefault="000653D4">
      <w:pPr>
        <w:pStyle w:val="Akapitzlist"/>
        <w:numPr>
          <w:ilvl w:val="0"/>
          <w:numId w:val="81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W przypadku wystawienia przez Zamawiającego noty księgowej i/lub oświadczenia o potrąceniu, dokument może zostać przekazany na wskazany w umowie adres poczty elektronicznej Wykonawcy tj. ………………………………. Dokumenty przekazane na wskazany w umowie adres poczty elektronicznej uznaje się za skutecznie doręczone. Strony zobowiązują się do poinformowania drugiej strony o każdorazowej zmianie swojego adresu poczty elektronicznej. W razie niewypełnienia powyższego obowiązku, uznaje się, że nota księgowa i/lub oświadczenie o potrąceniu przesłane na dotychczasowy adres poczty elektronicznej wywołuje skutek prawidłowego doręczenia.</w:t>
      </w:r>
    </w:p>
    <w:p w:rsidR="003A5D44" w:rsidRDefault="003A5D44"/>
    <w:p w:rsidR="003A5D44" w:rsidRDefault="003A5D44">
      <w:pPr>
        <w:rPr>
          <w:shd w:val="clear" w:color="auto" w:fill="FFFFFF"/>
        </w:rPr>
      </w:pPr>
    </w:p>
    <w:p w:rsidR="003A5D44" w:rsidRDefault="003A5D44">
      <w:pPr>
        <w:rPr>
          <w:shd w:val="clear" w:color="auto" w:fill="FFFFFF"/>
        </w:rPr>
      </w:pP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 8</w:t>
      </w: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Gwarancja i rękojmia</w:t>
      </w:r>
    </w:p>
    <w:p w:rsidR="003A5D44" w:rsidRDefault="003A5D44"/>
    <w:p w:rsidR="003A5D44" w:rsidRDefault="000653D4">
      <w:pPr>
        <w:pStyle w:val="Akapitzlist"/>
        <w:numPr>
          <w:ilvl w:val="0"/>
          <w:numId w:val="85"/>
        </w:numPr>
        <w:spacing w:after="0"/>
      </w:pPr>
      <w:r>
        <w:rPr>
          <w:rFonts w:ascii="Times New Roman" w:hAnsi="Times New Roman" w:cs="Times New Roman"/>
          <w:sz w:val="24"/>
          <w:shd w:val="clear" w:color="auto" w:fill="FFFFFF"/>
        </w:rPr>
        <w:t>Na objęty zakresem umowy przedmiot zamówienia Wykonawca udziela Zamawiającemu na okres: …………….. miesięcy gwarancji i rękojmi licząc od dnia końcowego odbioru robót. Warunki gwarancji określa załącznik nr 3 do niniejszej umowy. Strony zgodnie uznają, iż do udzielonej gwarancji znajdują odpowiednie zastosowanie przepisy Kodeksu cywilnego o gwarancji przy sprzedaży. W razie wątpliwości przy ocenie obowiązków Wykonawcy wynikających z udzielonej przez siebie gwarancji, Wykonawca w zakresie dostarczonych urządzeń i wykonanych robót uważany będzie za sprzedawcę w rozumieniu przepisów Kodeksu cywilnego o gwarancji przy sprzedaży.</w:t>
      </w:r>
    </w:p>
    <w:p w:rsidR="003A5D44" w:rsidRDefault="000653D4">
      <w:pPr>
        <w:pStyle w:val="Akapitzlist"/>
        <w:numPr>
          <w:ilvl w:val="0"/>
          <w:numId w:val="85"/>
        </w:numPr>
        <w:spacing w:after="0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lastRenderedPageBreak/>
        <w:t>Zamawiający wyznacza ostateczny, pogwarancyjny odbiór robót przed upływem terminu gwarancji i rękojmi ustalonego w umowie oraz termin na protokolarne stwierdzenie usunięcia wad.</w:t>
      </w:r>
    </w:p>
    <w:p w:rsidR="003A5D44" w:rsidRDefault="000653D4">
      <w:pPr>
        <w:pStyle w:val="Akapitzlist"/>
        <w:numPr>
          <w:ilvl w:val="0"/>
          <w:numId w:val="85"/>
        </w:numPr>
        <w:spacing w:after="0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 trakcie trwania okresu gwarancji i rękojmi Zamawiający zastrzega sobie prawo do zwoływania okresowych przeglądów gwarancyjnych.</w:t>
      </w:r>
    </w:p>
    <w:p w:rsidR="003A5D44" w:rsidRDefault="000653D4">
      <w:pPr>
        <w:pStyle w:val="Akapitzlist"/>
        <w:numPr>
          <w:ilvl w:val="0"/>
          <w:numId w:val="85"/>
        </w:numPr>
        <w:spacing w:after="0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Do przeglądów gwarancyjnych zapisy § 6 ust. 10  stosuje się odpowiednio.</w:t>
      </w:r>
    </w:p>
    <w:p w:rsidR="003A5D44" w:rsidRDefault="000653D4">
      <w:pPr>
        <w:pStyle w:val="Akapitzlist"/>
        <w:numPr>
          <w:ilvl w:val="0"/>
          <w:numId w:val="85"/>
        </w:numPr>
        <w:spacing w:after="0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Wykonawca obowiązany jest przekazać Zamawiającemu w dniu zakończenia odbioru końcowego przedmiotu umowy dokument gwarancyjny w formie zgodnej ze wzorem określonym w toku postępowania przetargowego, po przeprowadzeniu którego zawarto niniejszą umowę. Nie przekazanie dokumentu gwarancyjnego upoważnia Zamawiającego do odmowy podpisania protokołu odbioru końcowego.</w:t>
      </w:r>
    </w:p>
    <w:p w:rsidR="003A5D44" w:rsidRDefault="003A5D44">
      <w:pPr>
        <w:rPr>
          <w:shd w:val="clear" w:color="auto" w:fill="FFFFFF"/>
        </w:rPr>
      </w:pP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9</w:t>
      </w: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Zmiany umowy</w:t>
      </w:r>
    </w:p>
    <w:p w:rsidR="003A5D44" w:rsidRDefault="003A5D44">
      <w:pPr>
        <w:jc w:val="center"/>
        <w:rPr>
          <w:b/>
          <w:shd w:val="clear" w:color="auto" w:fill="FFFFFF"/>
        </w:rPr>
      </w:pPr>
    </w:p>
    <w:p w:rsidR="003A5D44" w:rsidRDefault="000653D4">
      <w:pPr>
        <w:pStyle w:val="Akapitzlist"/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Zmiany umowy wymagają formy pisemnej pod rygorem nieważności.</w:t>
      </w:r>
    </w:p>
    <w:p w:rsidR="003A5D44" w:rsidRDefault="000653D4">
      <w:pPr>
        <w:pStyle w:val="Akapitzlist"/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Zmiany umowy w granicach unormowania art. 455 ustawy Prawo zamówień publicznych.</w:t>
      </w:r>
    </w:p>
    <w:p w:rsidR="003A5D44" w:rsidRDefault="000653D4">
      <w:pPr>
        <w:pStyle w:val="Akapitzlist"/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Zamawiający  przewiduje  możliwość  zmiany  umowy  bez  przeprowadzenia  odrębnego postępowania o udzielenie zamówienia we wskazanych niżej przypadkach i pod następującymi warunkami:</w:t>
      </w:r>
    </w:p>
    <w:p w:rsidR="003A5D44" w:rsidRDefault="000653D4">
      <w:pPr>
        <w:pStyle w:val="Akapitzlist"/>
        <w:numPr>
          <w:ilvl w:val="0"/>
          <w:numId w:val="8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konieczność zmiany terminu umownego i harmonogramu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terminowo-rzeczowo-finansowego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 (bez zmiany wynagrodzenia) z powodu:</w:t>
      </w:r>
    </w:p>
    <w:p w:rsidR="003A5D44" w:rsidRDefault="000653D4">
      <w:pPr>
        <w:pStyle w:val="Akapitzlist"/>
        <w:numPr>
          <w:ilvl w:val="0"/>
          <w:numId w:val="88"/>
        </w:numPr>
        <w:spacing w:after="0"/>
        <w:ind w:left="1701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działania siły wyższej, co oznacza zewnętrzne zdarzenie nagłe, nieprzewidywalne i niezależne od woli stron umowy, które nastąpiło po zawarciu umowy, uniemożliwiające wykonanie umowy w całości lub części, na stałe lub pewien czas, któremu nie można zapobiec ani przeciwdziałać przy zachowaniu należytej staranności stron umowy; za przejawy siły wyższej strony uznają w szczególności:</w:t>
      </w:r>
    </w:p>
    <w:p w:rsidR="003A5D44" w:rsidRDefault="000653D4">
      <w:pPr>
        <w:pStyle w:val="Akapitzlist"/>
        <w:numPr>
          <w:ilvl w:val="0"/>
          <w:numId w:val="89"/>
        </w:numPr>
        <w:spacing w:after="0"/>
        <w:ind w:left="2835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klęski żywiołowe, w tym trzęsienia ziemi, huragan, powódź i inne nadzwyczajne zjawiska atmosferyczne,</w:t>
      </w:r>
    </w:p>
    <w:p w:rsidR="003A5D44" w:rsidRDefault="000653D4">
      <w:pPr>
        <w:pStyle w:val="Akapitzlist"/>
        <w:numPr>
          <w:ilvl w:val="0"/>
          <w:numId w:val="89"/>
        </w:numPr>
        <w:spacing w:after="0"/>
        <w:ind w:left="2835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akty władzy państwowej, w tym stan wojenny, stan wyjątkowy, itd.,</w:t>
      </w:r>
    </w:p>
    <w:p w:rsidR="003A5D44" w:rsidRDefault="000653D4">
      <w:pPr>
        <w:pStyle w:val="Akapitzlist"/>
        <w:numPr>
          <w:ilvl w:val="0"/>
          <w:numId w:val="89"/>
        </w:numPr>
        <w:spacing w:after="0"/>
        <w:ind w:left="2835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działania wojenne, akty sabotażu, akty terrorystyczne i inne podobne wydarzenia zagrażające porządkowi publicznemu,</w:t>
      </w:r>
    </w:p>
    <w:p w:rsidR="003A5D44" w:rsidRDefault="000653D4">
      <w:pPr>
        <w:pStyle w:val="Akapitzlist"/>
        <w:numPr>
          <w:ilvl w:val="0"/>
          <w:numId w:val="89"/>
        </w:numPr>
        <w:spacing w:after="0"/>
        <w:ind w:left="2835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strajki powszechne lub inne niepokoje społeczne,</w:t>
      </w:r>
    </w:p>
    <w:p w:rsidR="003A5D44" w:rsidRDefault="000653D4">
      <w:pPr>
        <w:pStyle w:val="Akapitzlist"/>
        <w:numPr>
          <w:ilvl w:val="0"/>
          <w:numId w:val="90"/>
        </w:numPr>
        <w:spacing w:after="0"/>
        <w:ind w:left="1843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wyjątkowo niesprzyjających warunków fizycznych bądź atmosferycznych; przez niesprzyjające warunki atmosferyczne Zamawiający ma na uwadze warunki atmosferyczne odbiegające od typowych, mających wpływ na niemożność prowadzenia robót budowlanych jak: długotrwałe intensywne opady trwające powyżej 3 dni, powódź (czas niezbędny na ustąpienie wody z zalanego terenu i możliwość kontynuacji lub rozpoczęcia robót), wczesny okres zimy, opady śniegu, niskie temperatury, które uniemożliwiają prowadzenie robót zgodnie ze szczegółowymi specyfikacjami technicznymi wykonania i odbioru robót budowlanych,</w:t>
      </w:r>
    </w:p>
    <w:p w:rsidR="003A5D44" w:rsidRDefault="000653D4">
      <w:pPr>
        <w:pStyle w:val="Akapitzlist"/>
        <w:numPr>
          <w:ilvl w:val="0"/>
          <w:numId w:val="90"/>
        </w:numPr>
        <w:spacing w:after="0"/>
        <w:ind w:left="1418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 xml:space="preserve">nadzwyczajnych zdarzeń gospodarczych niezależnych od Zamawiającego, których Zamawiający nie mógł przewidzieć w chwili zawarcia umowy; przez nadzwyczajne zdarzenia gospodarcze niezależne od Zamawiającego należy rozumieć nieprzewidziane zdarzenia gospodarcze, niemożliwe do przewidzenia i niezależne od Zamawiającego mające wpływ na budżet Miasta Gliwice oraz zmiany dotychczasowych lub 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lastRenderedPageBreak/>
        <w:t>wejście w życie nowych przepisów prawa mających wpływ na realizację przedmiotu umowy,</w:t>
      </w:r>
    </w:p>
    <w:p w:rsidR="003A5D44" w:rsidRDefault="000653D4">
      <w:pPr>
        <w:pStyle w:val="Akapitzlist"/>
        <w:numPr>
          <w:ilvl w:val="0"/>
          <w:numId w:val="90"/>
        </w:numPr>
        <w:spacing w:after="0"/>
        <w:ind w:left="141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decyzji służb konserwatorskich lub Nadzoru budowlanego mających wpływ na przesunięcie terminu realizacji robót takich jak wstrzymanie budowy, konieczność wykonania prac archeologicznych (badań archeologicznych),</w:t>
      </w:r>
    </w:p>
    <w:p w:rsidR="003A5D44" w:rsidRDefault="000653D4">
      <w:pPr>
        <w:pStyle w:val="Akapitzlist"/>
        <w:numPr>
          <w:ilvl w:val="0"/>
          <w:numId w:val="90"/>
        </w:numPr>
        <w:spacing w:after="0"/>
        <w:ind w:left="141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wystąpienia zamówień dodatkowych w rozumieniu ustawy Prawo zamówień publicznych, niezbędnych do prawidłowego wykonania realizowanego zamówienia podstawowego, których wykonanie stało się konieczne na skutek sytuacji niemożliwej wcześniej do przewidzenia,</w:t>
      </w:r>
    </w:p>
    <w:p w:rsidR="003A5D44" w:rsidRDefault="000653D4">
      <w:pPr>
        <w:pStyle w:val="Akapitzlist"/>
        <w:numPr>
          <w:ilvl w:val="0"/>
          <w:numId w:val="90"/>
        </w:numPr>
        <w:spacing w:after="0"/>
        <w:ind w:left="141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braku w dokumentacji projektowej lub innych dokumentach budowy,</w:t>
      </w:r>
    </w:p>
    <w:p w:rsidR="003A5D44" w:rsidRDefault="000653D4">
      <w:pPr>
        <w:pStyle w:val="Akapitzlist"/>
        <w:numPr>
          <w:ilvl w:val="0"/>
          <w:numId w:val="90"/>
        </w:numPr>
        <w:spacing w:after="0"/>
        <w:ind w:left="141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wystąpienia okoliczności leżących po stronie Zamawiającego lub okoliczności niezależnych od stron umowy np. przedłużenie procedur związanych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z podziałem działek geodezyjnych, konieczność przeprowadzenia konsultacji społecznych lub innych uzasadnionych okoliczności, zaistniałych w trakcie realizacji przedmiotu umowy, które opóźniają, utrudniają lub uniemożliwiają prawidłowe i terminowe wykonanie przedmiotu umowy, w szczególności wstrzymanie robót przez Zamawiającego,</w:t>
      </w:r>
    </w:p>
    <w:p w:rsidR="003A5D44" w:rsidRDefault="000653D4">
      <w:pPr>
        <w:pStyle w:val="Akapitzlist"/>
        <w:numPr>
          <w:ilvl w:val="0"/>
          <w:numId w:val="90"/>
        </w:numPr>
        <w:spacing w:after="0"/>
        <w:ind w:left="141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zmian wynikających z konieczności wykonania robót niezwiązanych bezpośrednio z przedmiotem umowy i nieprzewidywalnych, których brak wykonania uniemożliwia lub utrudnia prawidłowe wykonanie przedmiotu umowy,</w:t>
      </w:r>
    </w:p>
    <w:p w:rsidR="003A5D44" w:rsidRDefault="000653D4">
      <w:pPr>
        <w:pStyle w:val="Akapitzlist"/>
        <w:numPr>
          <w:ilvl w:val="0"/>
          <w:numId w:val="90"/>
        </w:numPr>
        <w:spacing w:after="0"/>
        <w:ind w:left="141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odmiennych od przyjętych w dokumentacji projektowej warunków terenowych, w szczególności istnienia niezinwentaryzowanych obiektów budowlanych, sieci lub instalacji,</w:t>
      </w:r>
    </w:p>
    <w:p w:rsidR="003A5D44" w:rsidRDefault="000653D4">
      <w:pPr>
        <w:pStyle w:val="Akapitzlist"/>
        <w:numPr>
          <w:ilvl w:val="0"/>
          <w:numId w:val="90"/>
        </w:numPr>
        <w:spacing w:after="0"/>
        <w:ind w:left="141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skrócenia terminu realizacji przedmiotu umowy – na wniosek Wykonawcy,</w:t>
      </w:r>
    </w:p>
    <w:p w:rsidR="003A5D44" w:rsidRDefault="000653D4">
      <w:pPr>
        <w:pStyle w:val="Akapitzlist"/>
        <w:numPr>
          <w:ilvl w:val="0"/>
          <w:numId w:val="90"/>
        </w:numPr>
        <w:spacing w:after="0"/>
        <w:ind w:left="141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przedłużającej się procedury uzyskania decyzji administracyjnych zezwalających na realizację przedmiotu umowy,</w:t>
      </w:r>
    </w:p>
    <w:p w:rsidR="003A5D44" w:rsidRDefault="000653D4">
      <w:pPr>
        <w:pStyle w:val="Akapitzlist"/>
        <w:numPr>
          <w:ilvl w:val="0"/>
          <w:numId w:val="9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rezygnacja z wykonania części robót – ograniczenie zakresu robót wynikające z wprowadzenia zmian istotnych lub nieistotnych w dokumentacji projektowej, wad w dokumentacji projektowej, które wynikły w trakcie realizacji robót i były konieczne w celu prawidłowej realizacji przedmiotu umowy lub z przyczyn niezależnych od Zamawiającego wraz z obniżeniem wynagrodzenia umownego o zakres, z którego Zamawiający rezygnuje;</w:t>
      </w:r>
    </w:p>
    <w:p w:rsidR="003A5D44" w:rsidRDefault="000653D4">
      <w:pPr>
        <w:pStyle w:val="Akapitzlist"/>
        <w:numPr>
          <w:ilvl w:val="0"/>
          <w:numId w:val="9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zmiana przedstawicieli uczestników procesu inwestycyjnego (bez zmiany wynagrodzenia) w przypadku:</w:t>
      </w:r>
    </w:p>
    <w:p w:rsidR="003A5D44" w:rsidRDefault="000653D4">
      <w:pPr>
        <w:pStyle w:val="Akapitzlist"/>
        <w:numPr>
          <w:ilvl w:val="0"/>
          <w:numId w:val="92"/>
        </w:numPr>
        <w:spacing w:after="0"/>
        <w:ind w:left="141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zmiany którejkolwiek z osób wskazanych w § 5 ust. 2, w przypadku wystąpienia o  zmianę na wniosek Zamawiającego lub Wykonawcy, pod warunkiem przedstawienia w  jej zastępstwie osoby spełniającej warunki określone w specyfikacji istotnych warunków zamówienia, opracowanej na potrzeby postępowania;</w:t>
      </w:r>
    </w:p>
    <w:p w:rsidR="003A5D44" w:rsidRDefault="000653D4">
      <w:pPr>
        <w:pStyle w:val="Akapitzlist"/>
        <w:numPr>
          <w:ilvl w:val="0"/>
          <w:numId w:val="92"/>
        </w:numPr>
        <w:spacing w:after="0"/>
        <w:ind w:left="141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zmiany przedstawicieli Zamawiającego na wniosek Zamawiającego;</w:t>
      </w:r>
    </w:p>
    <w:p w:rsidR="003A5D44" w:rsidRDefault="000653D4">
      <w:pPr>
        <w:pStyle w:val="Akapitzlist"/>
        <w:numPr>
          <w:ilvl w:val="0"/>
          <w:numId w:val="92"/>
        </w:numPr>
        <w:spacing w:after="0"/>
        <w:ind w:left="1418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zmiany lub wprowadzenia Podwykonawcy dot. zakresu robót przeznaczonych do wykonania przez Podwykonawcę,</w:t>
      </w:r>
      <w:r>
        <w:rPr>
          <w:rFonts w:ascii="Times New Roman" w:hAnsi="Times New Roman" w:cs="Times New Roman"/>
          <w:color w:val="FF0000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hd w:val="clear" w:color="auto" w:fill="FFFFFF"/>
        </w:rPr>
        <w:t>pomimo, że w ofercie opracowanej na potrzeby postępowania, Wykonawca nie przedstawił zakresu robót, który powierzy Podwykonawcom, w przypadku wystąpienia zmian w tym zakresie - na wniosek Zamawiającego lub Wykonawcy;</w:t>
      </w:r>
    </w:p>
    <w:p w:rsidR="003A5D44" w:rsidRDefault="000653D4">
      <w:pPr>
        <w:pStyle w:val="Akapitzlist"/>
        <w:numPr>
          <w:ilvl w:val="0"/>
          <w:numId w:val="93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z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 xml:space="preserve">miana </w:t>
      </w:r>
      <w:r>
        <w:rPr>
          <w:rFonts w:ascii="Times New Roman" w:hAnsi="Times New Roman" w:cs="Times New Roman"/>
          <w:sz w:val="24"/>
          <w:shd w:val="clear" w:color="auto" w:fill="FFFFFF"/>
        </w:rPr>
        <w:t>zakresu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 xml:space="preserve"> robót, który Wykonawca powierzy Podwykonawcom, w przypadku wystąpienia zmian w tym zakresie - na wniosek Zamawiającego lub Wykonawcy (bez zmiany wynagrodzenia);</w:t>
      </w:r>
    </w:p>
    <w:p w:rsidR="003A5D44" w:rsidRDefault="000653D4">
      <w:pPr>
        <w:pStyle w:val="Akapitzlist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lastRenderedPageBreak/>
        <w:t>zawieszenie przez Zamawiającego wykonania części lub całości robót na czas trwania przeszkody w przypadku (bez zmiany wynagrodzenia):</w:t>
      </w:r>
    </w:p>
    <w:p w:rsidR="003A5D44" w:rsidRDefault="000653D4">
      <w:pPr>
        <w:pStyle w:val="Akapitzlist"/>
        <w:numPr>
          <w:ilvl w:val="0"/>
          <w:numId w:val="94"/>
        </w:numPr>
        <w:spacing w:after="0"/>
        <w:ind w:left="1560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wystąpienia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 xml:space="preserve"> konieczności wykonania robót niezwiązanych bezpośrednio z przedmiotem umowy i nie przewidywanych, których brak wykonania uniemożliwia lub utrudnia prawidłowe wykonanie przedmiotu umowy,</w:t>
      </w:r>
    </w:p>
    <w:p w:rsidR="003A5D44" w:rsidRDefault="000653D4">
      <w:pPr>
        <w:pStyle w:val="Akapitzlist"/>
        <w:numPr>
          <w:ilvl w:val="0"/>
          <w:numId w:val="94"/>
        </w:numPr>
        <w:spacing w:after="0"/>
        <w:ind w:left="1560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braku lub wad w dokumentacji projektowej lub innych dokumentach budowy;</w:t>
      </w:r>
    </w:p>
    <w:p w:rsidR="003A5D44" w:rsidRDefault="000653D4">
      <w:pPr>
        <w:pStyle w:val="Akapitzlist"/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zmiana technologii wykonania robót, lub zmiana materiałów, jeżeli nowe rozwiązania będą korzystne dla Zamawiającego, przy zachowaniu niepogorszonych standardów jakościowych z ewentualną (zależną od akceptacji Zamawiającego) zmianą wynagrodzenia;</w:t>
      </w:r>
    </w:p>
    <w:p w:rsidR="003A5D44" w:rsidRDefault="000653D4">
      <w:pPr>
        <w:pStyle w:val="Akapitzlist"/>
        <w:numPr>
          <w:ilvl w:val="0"/>
          <w:numId w:val="95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 xml:space="preserve">zmiana </w:t>
      </w:r>
      <w:r>
        <w:rPr>
          <w:rFonts w:ascii="Times New Roman" w:hAnsi="Times New Roman" w:cs="Times New Roman"/>
          <w:sz w:val="24"/>
          <w:shd w:val="clear" w:color="auto" w:fill="FFFFFF"/>
        </w:rPr>
        <w:t>przepisów prawa wpływająca na sposób realizacji przedmiotu umowy, skutkująca w szczególności koniecznością dokonania modyfikacji projektu, wprowadzenia zmian konstrukcyjnych, zmian materiałów, technologii wykonania, dodatkowych zabezpieczeń,</w:t>
      </w:r>
    </w:p>
    <w:p w:rsidR="003A5D44" w:rsidRDefault="000653D4">
      <w:pPr>
        <w:pStyle w:val="Akapitzlist"/>
        <w:numPr>
          <w:ilvl w:val="0"/>
          <w:numId w:val="95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hd w:val="clear" w:color="auto" w:fill="FFFFFF"/>
          <w:lang w:eastAsia="pl-PL"/>
        </w:rPr>
        <w:t>zmiana umowy w zakresie bezpieczeństwa informacji Zamawiającego może nastąpić w wyniku zmian dokumentacji systemu zarządzania bezpieczeństwem informacji Zamawiającego (bez zmiany wynagrodzenia);</w:t>
      </w:r>
    </w:p>
    <w:p w:rsidR="003A5D44" w:rsidRDefault="000653D4">
      <w:pPr>
        <w:pStyle w:val="Akapitzlist"/>
        <w:numPr>
          <w:ilvl w:val="0"/>
          <w:numId w:val="95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w przypadku</w:t>
      </w:r>
      <w:r>
        <w:rPr>
          <w:rFonts w:ascii="Times New Roman" w:hAnsi="Times New Roman" w:cs="Times New Roman"/>
          <w:sz w:val="24"/>
          <w:shd w:val="clear" w:color="auto" w:fill="FFFFFF"/>
        </w:rPr>
        <w:t>, gdy Wykonawca w trakcie wykonywania umowy będzie mieć dostęp do zbioru/ zbiorów danych osobowych, których administratorem jest Zamawiający, zostanie zawarty aneks do niniejszej umowy lub zostanie sporządzona odrębna umowa w przedmiocie powierzenia przetwarzania danych osobowych, zawierająca postanowienia odnoszące się do udostępniania zbioru danych osobowych zawarte w </w:t>
      </w:r>
      <w:r>
        <w:rPr>
          <w:rFonts w:ascii="Times New Roman" w:hAnsi="Times New Roman" w:cs="Times New Roman"/>
          <w:i/>
          <w:sz w:val="24"/>
          <w:shd w:val="clear" w:color="auto" w:fill="FFFFFF"/>
        </w:rPr>
        <w:t>Polityce bezpieczeństwa danych osobowych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Zamawiającego (bez zmiany wynagrodzenia);</w:t>
      </w:r>
    </w:p>
    <w:p w:rsidR="003A5D44" w:rsidRDefault="000653D4">
      <w:pPr>
        <w:pStyle w:val="Akapitzlist"/>
        <w:numPr>
          <w:ilvl w:val="0"/>
          <w:numId w:val="95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skrócenie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terminu odbioru przedmiotu umowy (bez zmiany wynagrodzenia)</w:t>
      </w:r>
      <w:r>
        <w:rPr>
          <w:rFonts w:ascii="Times New Roman" w:hAnsi="Times New Roman" w:cs="Times New Roman"/>
          <w:color w:val="FF0000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hd w:val="clear" w:color="auto" w:fill="FFFFFF"/>
        </w:rPr>
        <w:t>– na wniosek Zamawiającego,</w:t>
      </w:r>
    </w:p>
    <w:p w:rsidR="003A5D44" w:rsidRDefault="000653D4">
      <w:pPr>
        <w:pStyle w:val="Akapitzlist"/>
        <w:numPr>
          <w:ilvl w:val="0"/>
          <w:numId w:val="95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skrócenie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terminu płatności wynagrodzenia należnego Wykonawcy (bez zmiany wynagrodzenia) – na wniosek Zamawiającego;</w:t>
      </w:r>
    </w:p>
    <w:p w:rsidR="003A5D44" w:rsidRDefault="000653D4">
      <w:pPr>
        <w:pStyle w:val="Akapitzlist"/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obniżenia stawki podatku od towarów i usług wynagrodzenie wskazane </w:t>
      </w:r>
      <w:r>
        <w:rPr>
          <w:rFonts w:ascii="Times New Roman" w:hAnsi="Times New Roman" w:cs="Times New Roman"/>
          <w:sz w:val="24"/>
        </w:rPr>
        <w:br/>
        <w:t xml:space="preserve">w § 7 ust. 1 ulegnie stosowanemu obniżeniu, z tym, że kwota netto obliczona </w:t>
      </w:r>
      <w:r>
        <w:rPr>
          <w:rFonts w:ascii="Times New Roman" w:hAnsi="Times New Roman" w:cs="Times New Roman"/>
          <w:sz w:val="24"/>
        </w:rPr>
        <w:br/>
        <w:t>z uwzględnieniem obowiązującej w dacie zawarcia niniejszej umowy stawki podatku od towarów i usług nie ulegnie zmianie.</w:t>
      </w:r>
    </w:p>
    <w:p w:rsidR="003A5D44" w:rsidRDefault="000653D4">
      <w:pPr>
        <w:pStyle w:val="Akapitzlist"/>
        <w:numPr>
          <w:ilvl w:val="0"/>
          <w:numId w:val="96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Wniosek o ewentualne zmiany postanowień zawartej umowy Wykonawca winien dostarczyć do Zamawiającego w terminie nie później niż 14 dni przed upływem terminu umownego. W przeciwnym wypadku Zamawiający może pozostawić wniosek bez biegu.</w:t>
      </w:r>
    </w:p>
    <w:p w:rsidR="003A5D44" w:rsidRDefault="000653D4">
      <w:pPr>
        <w:pStyle w:val="Akapitzlist"/>
        <w:numPr>
          <w:ilvl w:val="0"/>
          <w:numId w:val="96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Wykonawcy nie przysługuje roszczenie o wprowadzenie zmian.</w:t>
      </w:r>
    </w:p>
    <w:p w:rsidR="003A5D44" w:rsidRDefault="003A5D44">
      <w:pPr>
        <w:jc w:val="both"/>
        <w:rPr>
          <w:rFonts w:cs="Times New Roman"/>
          <w:sz w:val="28"/>
          <w:shd w:val="clear" w:color="auto" w:fill="FFFFFF"/>
        </w:rPr>
      </w:pPr>
    </w:p>
    <w:p w:rsidR="003A5D44" w:rsidRDefault="003A5D44">
      <w:pPr>
        <w:rPr>
          <w:shd w:val="clear" w:color="auto" w:fill="FFFFFF"/>
        </w:rPr>
      </w:pP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 10</w:t>
      </w: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Odstąpienie od umowy i rozwiązanie umowy</w:t>
      </w:r>
    </w:p>
    <w:p w:rsidR="003A5D44" w:rsidRDefault="003A5D44"/>
    <w:p w:rsidR="003A5D44" w:rsidRDefault="000653D4">
      <w:pPr>
        <w:pStyle w:val="Akapitzlist"/>
        <w:numPr>
          <w:ilvl w:val="0"/>
          <w:numId w:val="97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Oprócz przypadków wymienionych w treści tytułów VII, XV i XVI księgi trzeciej ustawy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z dnia 23 kwietnia 1964 r. Kodeks cywilny (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t.j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>. Dz. U. z 2019 r. poz. 1145 z 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>. zm.) Stronom przysługuje prawo odstąpienia od umowy we wskazanych poniżej sytuacjach.</w:t>
      </w:r>
    </w:p>
    <w:p w:rsidR="003A5D44" w:rsidRDefault="000653D4">
      <w:pPr>
        <w:pStyle w:val="Akapitzlist"/>
        <w:numPr>
          <w:ilvl w:val="0"/>
          <w:numId w:val="97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Zamawiającemu przysługuje prawo do odstąpienia od umowy w przypadku:</w:t>
      </w:r>
    </w:p>
    <w:p w:rsidR="003A5D44" w:rsidRDefault="000653D4">
      <w:pPr>
        <w:pStyle w:val="Akapitzlist"/>
        <w:numPr>
          <w:ilvl w:val="0"/>
          <w:numId w:val="98"/>
        </w:numPr>
        <w:spacing w:after="0"/>
        <w:ind w:left="127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zaistnienia istotnej zmiany okoliczności powodującej, że wykonanie umowy nie leży w interesie publicznym, czego nie można było przewidzieć w chwili zawarcia umowy lub dalsze wykonywanie umowy może zagrozić istotnemu interesowi bezpieczeństwa państwa lub bezpieczeństwu publicznemu, odstąpienie od umowy może nastąpić w tym </w:t>
      </w:r>
      <w:r>
        <w:rPr>
          <w:rFonts w:ascii="Times New Roman" w:hAnsi="Times New Roman" w:cs="Times New Roman"/>
          <w:sz w:val="24"/>
          <w:shd w:val="clear" w:color="auto" w:fill="FFFFFF"/>
        </w:rPr>
        <w:lastRenderedPageBreak/>
        <w:t xml:space="preserve">wypadku w terminie 30 dni od powzięcia wiadomości o powyższych okolicznościach, bez zapłaty kar umownych – w tym przypadku Wykonawcy przysługuje wynagrodzenie należne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z tytułu wykonania części umowy,</w:t>
      </w:r>
    </w:p>
    <w:p w:rsidR="003A5D44" w:rsidRDefault="000653D4">
      <w:pPr>
        <w:pStyle w:val="Akapitzlist"/>
        <w:numPr>
          <w:ilvl w:val="0"/>
          <w:numId w:val="98"/>
        </w:numPr>
        <w:spacing w:after="0"/>
        <w:ind w:left="127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wszczęcia postępowania likwidacyjnego Wykonawcy - w terminie 30 dni od daty powzięcia wiadomości o tym fakcie,</w:t>
      </w:r>
    </w:p>
    <w:p w:rsidR="003A5D44" w:rsidRDefault="000653D4">
      <w:pPr>
        <w:pStyle w:val="Akapitzlist"/>
        <w:numPr>
          <w:ilvl w:val="0"/>
          <w:numId w:val="98"/>
        </w:numPr>
        <w:spacing w:after="0"/>
        <w:ind w:left="127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zajęcia składników majątkowych Wykonawcy mających wpływ na realizację przedmiotu umowy - w terminie 30 dni od daty powzięcia wiadomości o tym fakcie,</w:t>
      </w:r>
    </w:p>
    <w:p w:rsidR="003A5D44" w:rsidRDefault="000653D4">
      <w:pPr>
        <w:pStyle w:val="Akapitzlist"/>
        <w:numPr>
          <w:ilvl w:val="0"/>
          <w:numId w:val="98"/>
        </w:numPr>
        <w:spacing w:after="0"/>
        <w:ind w:left="127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gdy Wykonawca nie rozpoczął w umówionym terminie robót bez uzasadnionych przyczyn oraz nie podejmuje ich pomimo wezwania Zamawiającego złożonego na piśmie – po wyznaczeniu dodatkowego terminu do podjęcia robót, w terminie 30 dni od upływu wyznaczonego terminu,</w:t>
      </w:r>
    </w:p>
    <w:p w:rsidR="003A5D44" w:rsidRDefault="000653D4">
      <w:pPr>
        <w:pStyle w:val="Akapitzlist"/>
        <w:numPr>
          <w:ilvl w:val="0"/>
          <w:numId w:val="98"/>
        </w:numPr>
        <w:spacing w:after="0"/>
        <w:ind w:left="127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gdy Wykonawca przerwał z własnej inicjatywy realizację robót i przerwa ta trwa dłużej niż 21 dni  – po wyznaczeniu dodatkowego terminu kontynuowania robót, w terminie 30 dni od upływu wyznaczonego terminu,</w:t>
      </w:r>
    </w:p>
    <w:p w:rsidR="003A5D44" w:rsidRDefault="000653D4">
      <w:pPr>
        <w:pStyle w:val="Akapitzlist"/>
        <w:numPr>
          <w:ilvl w:val="0"/>
          <w:numId w:val="98"/>
        </w:numPr>
        <w:spacing w:after="0"/>
        <w:ind w:left="127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gdy Wykonawca nie wywiązuje się ze zobowiązań umownych, określonych w § 3 ust. 5 po dwukrotnym wezwaniu do wykonania danego zobowiązania w wyznaczonym przez Zamawiającego terminie – w terminie 30 dni od upływu kolejno wyznaczonego terminu,</w:t>
      </w:r>
    </w:p>
    <w:p w:rsidR="003A5D44" w:rsidRDefault="000653D4">
      <w:pPr>
        <w:pStyle w:val="Akapitzlist"/>
        <w:numPr>
          <w:ilvl w:val="0"/>
          <w:numId w:val="98"/>
        </w:numPr>
        <w:spacing w:after="0"/>
        <w:ind w:left="127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gdy Wykonawca nieprawidłowo realizuje zobowiązania umowne, po dwukrotnym wezwaniu do usunięcia nieprawidłowości - w terminie 30 dni od upływu kolejno wyznaczonego terminu,</w:t>
      </w:r>
    </w:p>
    <w:p w:rsidR="003A5D44" w:rsidRDefault="000653D4">
      <w:pPr>
        <w:pStyle w:val="Akapitzlist"/>
        <w:numPr>
          <w:ilvl w:val="0"/>
          <w:numId w:val="98"/>
        </w:numPr>
        <w:spacing w:after="0"/>
        <w:ind w:left="127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gdy Wykonawcy dwukrotnie naliczono kary umowne – w terminie 30 dni od daty naliczenia kolejnej kary,</w:t>
      </w:r>
    </w:p>
    <w:p w:rsidR="003A5D44" w:rsidRDefault="000653D4">
      <w:pPr>
        <w:pStyle w:val="Akapitzlist"/>
        <w:numPr>
          <w:ilvl w:val="0"/>
          <w:numId w:val="98"/>
        </w:numPr>
        <w:spacing w:after="0"/>
        <w:ind w:left="127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gdy Wykonawca uchyla się od obowiązku zatrudnienia na umowę o pracę którejkolwiek z osób, które Wykonawca wskazał jako osoby zatrudnione na umowę o pracę w trakcie trwania zadania, lub osoby zastępującej, pomimo dodatkowego wezwania do usunięcia stanu niezgodnego z umową w określonym terminie – w terminie 30 dni od upływu wyznaczonego terminu.    </w:t>
      </w:r>
    </w:p>
    <w:p w:rsidR="003A5D44" w:rsidRDefault="000653D4">
      <w:pPr>
        <w:pStyle w:val="Akapitzlist"/>
        <w:numPr>
          <w:ilvl w:val="0"/>
          <w:numId w:val="97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Wykonawcy przysługuje prawo odstąpienia od umowy w szczególności jeżeli:</w:t>
      </w:r>
    </w:p>
    <w:p w:rsidR="003A5D44" w:rsidRDefault="000653D4">
      <w:pPr>
        <w:pStyle w:val="Akapitzlist"/>
        <w:numPr>
          <w:ilvl w:val="0"/>
          <w:numId w:val="99"/>
        </w:numPr>
        <w:spacing w:after="0"/>
        <w:ind w:left="141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Zamawiający odmawia bez uzasadnionych przyczyn odbioru robót lub odmawia podpisania protokołu odbioru – po wyznaczeniu dodatkowego terminu do dokonania odbioru lub podpisania protokołu odbioru, w terminie 30 dni od upływu wyznaczonego terminu,</w:t>
      </w:r>
    </w:p>
    <w:p w:rsidR="003A5D44" w:rsidRDefault="000653D4">
      <w:pPr>
        <w:pStyle w:val="Akapitzlist"/>
        <w:numPr>
          <w:ilvl w:val="0"/>
          <w:numId w:val="99"/>
        </w:numPr>
        <w:spacing w:after="0"/>
        <w:ind w:left="141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Zamawiający nie wywiązuje się z obowiązku zapłaty faktur mimo wyznaczenia dodatkowego 30-dniowego terminu do zapłaty należności – w terminie 30 dni od upływu wyznaczonego terminu,</w:t>
      </w:r>
    </w:p>
    <w:p w:rsidR="003A5D44" w:rsidRDefault="000653D4">
      <w:pPr>
        <w:pStyle w:val="Akapitzlist"/>
        <w:numPr>
          <w:ilvl w:val="0"/>
          <w:numId w:val="99"/>
        </w:numPr>
        <w:spacing w:after="0"/>
        <w:ind w:left="141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Zamawiający zawiadomi Wykonawcę, iż wobec zaistnienia uprzednio nieprzewidzianych okoliczności, nie będzie mógł spełnić swoich zobowiązań umownych wobec Wykonawcy </w:t>
      </w:r>
      <w:r>
        <w:rPr>
          <w:rFonts w:ascii="Times New Roman" w:hAnsi="Times New Roman" w:cs="Times New Roman"/>
          <w:sz w:val="24"/>
          <w:shd w:val="clear" w:color="auto" w:fill="FFFFFF"/>
        </w:rPr>
        <w:noBreakHyphen/>
        <w:t xml:space="preserve"> w terminie 30 dni od daty zawiadomienia.</w:t>
      </w:r>
    </w:p>
    <w:p w:rsidR="003A5D44" w:rsidRDefault="000653D4">
      <w:pPr>
        <w:pStyle w:val="Akapitzlist"/>
        <w:numPr>
          <w:ilvl w:val="0"/>
          <w:numId w:val="97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Odstąpienie od umowy powinno nastąpić w formie pisemnej pod rygorem nieważności takiego oświadczenia i powinno zawierać uzasadnienie.</w:t>
      </w:r>
    </w:p>
    <w:p w:rsidR="003A5D44" w:rsidRDefault="000653D4">
      <w:pPr>
        <w:pStyle w:val="Akapitzlist"/>
        <w:numPr>
          <w:ilvl w:val="0"/>
          <w:numId w:val="97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W przypadkach określonych w ust. 2 pkt 2)-9) i ust. 3 Stronom przysługuje prawo rozwiązania umowy w trybie natychmiastowym. U</w:t>
      </w:r>
      <w:r>
        <w:rPr>
          <w:rFonts w:ascii="Times New Roman" w:hAnsi="Times New Roman" w:cs="Times New Roman"/>
          <w:spacing w:val="-2"/>
          <w:sz w:val="24"/>
          <w:shd w:val="clear" w:color="auto" w:fill="FFFFFF"/>
        </w:rPr>
        <w:t>st. 4 stosuje się odpowiednio.</w:t>
      </w:r>
    </w:p>
    <w:p w:rsidR="003A5D44" w:rsidRDefault="003A5D44">
      <w:pPr>
        <w:rPr>
          <w:shd w:val="clear" w:color="auto" w:fill="FFFFFF"/>
        </w:rPr>
      </w:pPr>
    </w:p>
    <w:p w:rsidR="003A5D44" w:rsidRDefault="003A5D44">
      <w:pPr>
        <w:jc w:val="center"/>
        <w:rPr>
          <w:b/>
          <w:shd w:val="clear" w:color="auto" w:fill="FFFFFF"/>
        </w:rPr>
      </w:pPr>
    </w:p>
    <w:p w:rsidR="003A5D44" w:rsidRDefault="003A5D44">
      <w:pPr>
        <w:jc w:val="center"/>
        <w:rPr>
          <w:b/>
          <w:shd w:val="clear" w:color="auto" w:fill="FFFFFF"/>
        </w:rPr>
      </w:pPr>
    </w:p>
    <w:p w:rsidR="003A5D44" w:rsidRDefault="003A5D44">
      <w:pPr>
        <w:jc w:val="center"/>
        <w:rPr>
          <w:b/>
          <w:shd w:val="clear" w:color="auto" w:fill="FFFFFF"/>
        </w:rPr>
      </w:pPr>
    </w:p>
    <w:p w:rsidR="003A5D44" w:rsidRDefault="003A5D44">
      <w:pPr>
        <w:jc w:val="center"/>
        <w:rPr>
          <w:b/>
          <w:shd w:val="clear" w:color="auto" w:fill="FFFFFF"/>
        </w:rPr>
      </w:pP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 11</w:t>
      </w: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Obowiązki Stron w przypadku rozwiązania albo odstąpienia od umowy</w:t>
      </w:r>
    </w:p>
    <w:p w:rsidR="003A5D44" w:rsidRDefault="003A5D44"/>
    <w:p w:rsidR="003A5D44" w:rsidRDefault="000653D4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 przypadku rozwiązania/odstąpienia od umowy przez którąkolwiek ze Stron, na Wykonawcy i Zamawiającym spoczywają następujące obowiązki:</w:t>
      </w:r>
    </w:p>
    <w:p w:rsidR="003A5D44" w:rsidRDefault="000653D4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 terminie 7 dni od daty rozwiązania/odstąpienia od umowy Wykonawca przy udziale Zamawiającego sporządzi protokół inwentaryzacji robót w toku wg stanu na dzień rozwiązania/odstąpienia od umowy;</w:t>
      </w:r>
    </w:p>
    <w:p w:rsidR="003A5D44" w:rsidRDefault="000653D4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do protokołu Wykonawca na podstawie sporządzonego obmiaru robót sporządzi kosztorys robót w toku; kosztorys należy wyceniać zgodnie z Rozporządzeniem Ministra Infrastruktury z dnia 18 maja 2004 r. w sprawie określenia metod i podstaw sporządzania kosztorysu inwestorskiego, obliczania planowanych kosztów prac projektowych oraz planowanych kosztów robót budowlanych określonych w programie funkcjonalno-użytkowym (Dz. U. z 2004 r. Nr 130 poz. 1389), tj.:</w:t>
      </w:r>
    </w:p>
    <w:p w:rsidR="003A5D44" w:rsidRDefault="000653D4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przy ustalaniu cen jednostkowych robót należy stosować w kolejności:</w:t>
      </w:r>
    </w:p>
    <w:p w:rsidR="003A5D44" w:rsidRDefault="000653D4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ceny jednostkowe robót określone na podstawie danych rynkowych, w   tym danych  z  zawartych wcześniej umów  lub  powszechnie stosowanych aktualnych publikacji,</w:t>
      </w:r>
    </w:p>
    <w:p w:rsidR="003A5D44" w:rsidRDefault="000653D4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przy ustalaniu stawek i cen czynników produkcji należy stosować w kolejności:</w:t>
      </w:r>
    </w:p>
    <w:p w:rsidR="003A5D44" w:rsidRDefault="000653D4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analizę własną,</w:t>
      </w:r>
    </w:p>
    <w:p w:rsidR="003A5D44" w:rsidRDefault="000653D4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dane rynkowe lub powszechnie stosowane publikacje,</w:t>
      </w:r>
    </w:p>
    <w:p w:rsidR="003A5D44" w:rsidRDefault="000653D4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przy ustalaniu wskaźników narzutów kosztów pośrednich i narzutu zysku należy  przyjmować wielkości według danych rynkowych, w tym danych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z zawartych wcześniej umów i powszechnie stosowanych aktualnych publikacji, a w przypadku braku takich danych – według analizy indywidualnej;</w:t>
      </w:r>
    </w:p>
    <w:p w:rsidR="003A5D44" w:rsidRDefault="000653D4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Kosztorys robót w toku musi uwzględniać asortyment i koszty robót określonych w harmonogramie terminowo- rzeczowo – finansowym oraz w kosztorysie ofertowym, stanowiącym załącznik do niniejszej umowy,</w:t>
      </w:r>
    </w:p>
    <w:p w:rsidR="003A5D44" w:rsidRDefault="000653D4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Wykonawca zabezpieczy przerwane roboty w zakresie obustronnie uzgodnionym na koszt tej Strony, która ponosi odpowiedzialność za rozwiązanie/odstąpienie od umowy;</w:t>
      </w:r>
    </w:p>
    <w:p w:rsidR="003A5D44" w:rsidRDefault="000653D4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Wykonawca sporządzi wykaz tych materiałów, konstrukcji lub urządzeń, które nie mogą być wykorzystane przez niego do realizacji innych robót nie objętych niniejszą umową, jeżeli rozwiązanie/odstąpienie od umowy nastąpiło z przyczyn, za które odpowiada Zamawiający;</w:t>
      </w:r>
    </w:p>
    <w:p w:rsidR="003A5D44" w:rsidRDefault="000653D4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Wykonawca zgłosi do dokonania przez Zamawiającego odbioru robót przerwanych oraz zabezpieczających, jeżeli rozwiązanie/odstąpienie od umowy nastąpiło z przyczyn, za które Wykonawca nie odpowiada;</w:t>
      </w:r>
    </w:p>
    <w:p w:rsidR="003A5D44" w:rsidRDefault="000653D4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Wykonawca niezwłocznie, a najpóźniej w terminie 30 dni usunie z terenu budowy urządzenia zaplecza przez niego dostarczone lub wzniesione;</w:t>
      </w:r>
    </w:p>
    <w:p w:rsidR="003A5D44" w:rsidRDefault="000653D4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Zamawiający w razie rozwiązania/odstąpienia od umowy z przyczyn, za które odpowiada, zobowiązany jest do:</w:t>
      </w:r>
    </w:p>
    <w:p w:rsidR="003A5D44" w:rsidRDefault="000653D4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dokonania odbioru robót przerwanych oraz do zapłaty wynagrodzenia za roboty, które zostały wykonane do dnia rozwiązania/odstąpienia,</w:t>
      </w:r>
    </w:p>
    <w:p w:rsidR="003A5D44" w:rsidRDefault="000653D4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rozliczenia się z Wykonawcą z tytułu nierozliczonych w inny sposób kosztów budowy, obiektów zaplecza, urządzeń związanych z zagospodarowaniem i uzbrojeniem terenu budowy, </w:t>
      </w:r>
      <w:r>
        <w:rPr>
          <w:rFonts w:ascii="Times New Roman" w:hAnsi="Times New Roman" w:cs="Times New Roman"/>
          <w:sz w:val="24"/>
          <w:shd w:val="clear" w:color="auto" w:fill="FFFFFF"/>
        </w:rPr>
        <w:lastRenderedPageBreak/>
        <w:t>chyba że Wykonawca wyrazi zgodę na przejęcie tych obiektów i urządzeń,</w:t>
      </w:r>
    </w:p>
    <w:p w:rsidR="003A5D44" w:rsidRDefault="000653D4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przejęcia od Wykonawcy pod swój dozór budowy.</w:t>
      </w:r>
    </w:p>
    <w:p w:rsidR="003A5D44" w:rsidRDefault="003A5D44">
      <w:pPr>
        <w:rPr>
          <w:shd w:val="clear" w:color="auto" w:fill="FFFFFF"/>
        </w:rPr>
      </w:pPr>
    </w:p>
    <w:p w:rsidR="003A5D44" w:rsidRDefault="003A5D44">
      <w:pPr>
        <w:jc w:val="center"/>
        <w:rPr>
          <w:b/>
          <w:shd w:val="clear" w:color="auto" w:fill="FFFFFF"/>
        </w:rPr>
      </w:pPr>
    </w:p>
    <w:p w:rsidR="003A5D44" w:rsidRDefault="003A5D44">
      <w:pPr>
        <w:jc w:val="center"/>
        <w:rPr>
          <w:b/>
          <w:shd w:val="clear" w:color="auto" w:fill="FFFFFF"/>
        </w:rPr>
      </w:pPr>
    </w:p>
    <w:p w:rsidR="003A5D44" w:rsidRDefault="003A5D44">
      <w:pPr>
        <w:jc w:val="center"/>
        <w:rPr>
          <w:b/>
          <w:shd w:val="clear" w:color="auto" w:fill="FFFFFF"/>
        </w:rPr>
      </w:pP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 12</w:t>
      </w: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Kary i odszkodowania</w:t>
      </w:r>
    </w:p>
    <w:p w:rsidR="003A5D44" w:rsidRDefault="003A5D44"/>
    <w:p w:rsidR="003A5D44" w:rsidRDefault="000653D4">
      <w:pPr>
        <w:pStyle w:val="Akapitzlist"/>
        <w:numPr>
          <w:ilvl w:val="0"/>
          <w:numId w:val="10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Wykonawca zapłaci Zamawiającemu kary umowne:</w:t>
      </w:r>
    </w:p>
    <w:p w:rsidR="003A5D44" w:rsidRDefault="000653D4">
      <w:pPr>
        <w:pStyle w:val="Akapitzlist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 zwłokę w przekazaniu określonego w umowie przedmiotu umowy - w wysokości 0,5 % wynagrodzenia umownego brutto określonego w § 7 ust. 1 za każdy dzień zwłoki, licząc od następnego dnia po upływie terminu umownego, o którym mowa w § 2 ust. 2;</w:t>
      </w:r>
    </w:p>
    <w:p w:rsidR="003A5D44" w:rsidRDefault="003A5D4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3A5D44" w:rsidRDefault="000653D4">
      <w:pPr>
        <w:pStyle w:val="Akapitzlist"/>
        <w:spacing w:after="0"/>
        <w:ind w:left="1080"/>
        <w:jc w:val="both"/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>1)*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za zwłokę w przekazaniu określonego w umowie przedmiotu umowy – w wysokości 0,5 % wynagrodzenia stanowiącego wartość należną Wykonawcy, określonego w § 7* ust. 1, powiększonego o podatek VAT, który zobowiązany jest rozliczyć Zamawiający za każdy dzień zwłoki, licząc od następnego dnia po upływie terminu umownego,  o którym mowa w § 2 ust. 2;</w:t>
      </w:r>
    </w:p>
    <w:p w:rsidR="003A5D44" w:rsidRDefault="000653D4">
      <w:pPr>
        <w:pStyle w:val="Akapitzlist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za zwłokę w usunięciu wad stwierdzonych przy odbiorze końcowym </w:t>
      </w:r>
      <w:r>
        <w:rPr>
          <w:rFonts w:ascii="Times New Roman" w:hAnsi="Times New Roman" w:cs="Times New Roman"/>
          <w:sz w:val="24"/>
          <w:shd w:val="clear" w:color="auto" w:fill="FFFFFF"/>
        </w:rPr>
        <w:noBreakHyphen/>
        <w:t xml:space="preserve"> w wysokości 0,5 % wynagrodzenia umownego brutto określonego w § 7 ust. 1 za każdy dzień zwłoki, licząc od następnego dnia po upływie terminu wyznaczonego do usunięcia wad;</w:t>
      </w:r>
    </w:p>
    <w:p w:rsidR="003A5D44" w:rsidRDefault="003A5D4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3A5D44" w:rsidRDefault="000653D4">
      <w:pPr>
        <w:pStyle w:val="Akapitzlist"/>
        <w:spacing w:after="0"/>
        <w:ind w:left="1080"/>
        <w:jc w:val="both"/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>2)*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za zwłokę w usunięciu wad stwierdzonych przy odbiorze końcowym -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w wysokości 0,5 % wynagrodzenia stanowiącego wartość należną Wykonawcy, określonego w § 7* ust. 1*, powiększonego o podatek VAT, który zobowiązany jest rozliczyć Zamawiający, za każdy dzień zwłoki, licząc od następnego dnia po upływie terminu wyznaczonego do usunięcia wad;</w:t>
      </w:r>
    </w:p>
    <w:p w:rsidR="003A5D44" w:rsidRDefault="000653D4">
      <w:pPr>
        <w:pStyle w:val="Akapitzlist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za zwłokę w usunięciu wad stwierdzonych w okresie rękojmi i gwarancji </w:t>
      </w:r>
      <w:r>
        <w:rPr>
          <w:rFonts w:ascii="Times New Roman" w:hAnsi="Times New Roman" w:cs="Times New Roman"/>
          <w:sz w:val="24"/>
          <w:shd w:val="clear" w:color="auto" w:fill="FFFFFF"/>
        </w:rPr>
        <w:noBreakHyphen/>
        <w:t> w wysokości 0,5 % wartości przedmiotu reklamacji za każdy dzień zwłoki, licząc od następnego dnia po upływie terminu wyznaczonego do usunięcia wad;</w:t>
      </w:r>
    </w:p>
    <w:p w:rsidR="003A5D44" w:rsidRDefault="003A5D4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3A5D44" w:rsidRDefault="000653D4">
      <w:pPr>
        <w:pStyle w:val="Akapitzlist"/>
        <w:spacing w:after="0"/>
        <w:ind w:left="1080"/>
        <w:jc w:val="both"/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>3)*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za zwłokę w usunięciu wad stwierdzonych w okresie rękojmi i gwarancji – w wysokości 0,5 % wartości przedmiotu reklamacji powiększonej o podatek VAT, który zobowiązany jest rozliczyć Zamawiający, za każdy dzień zwłoki, licząc od następnego dnia po upływie terminu wyznaczonego do usunięcia wad;</w:t>
      </w:r>
    </w:p>
    <w:p w:rsidR="003A5D44" w:rsidRDefault="000653D4">
      <w:pPr>
        <w:pStyle w:val="Akapitzlist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za spowodowanie przerwy w realizacji robót z przyczyn zależnych od Wykonawcy </w:t>
      </w:r>
      <w:r>
        <w:rPr>
          <w:rFonts w:ascii="Times New Roman" w:hAnsi="Times New Roman" w:cs="Times New Roman"/>
          <w:sz w:val="24"/>
          <w:shd w:val="clear" w:color="auto" w:fill="FFFFFF"/>
        </w:rPr>
        <w:noBreakHyphen/>
        <w:t xml:space="preserve"> w wysokości 0,5 % wynagrodzenia umownego brutto określonego w § 7 ust. 1 za każdy dzień przerwy;</w:t>
      </w:r>
    </w:p>
    <w:p w:rsidR="003A5D44" w:rsidRDefault="003A5D4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3A5D44" w:rsidRDefault="000653D4">
      <w:pPr>
        <w:pStyle w:val="Akapitzlist"/>
        <w:spacing w:after="0"/>
        <w:ind w:left="1080"/>
        <w:jc w:val="both"/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>4)*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za spowodowanie przerwy w realizacji robót z przyczyn zależnych od Wykonawcy -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 w wysokości 0,5 % wynagrodzenia stanowiącego wartość należną Wykonawcy, określonego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w § 7* ust. 1, powiększonego o podatek VAT, który zobowiązany jest rozliczyć Zamawiający, za każdy dzień przerwy;</w:t>
      </w:r>
    </w:p>
    <w:p w:rsidR="003A5D44" w:rsidRDefault="000653D4">
      <w:pPr>
        <w:pStyle w:val="Akapitzlist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w przypadku nie usunięcia w wyznaczonym terminie wad, o których mowa w § 6 ust. 6 - </w:t>
      </w:r>
      <w:r>
        <w:rPr>
          <w:rFonts w:ascii="Times New Roman" w:hAnsi="Times New Roman" w:cs="Times New Roman"/>
          <w:sz w:val="24"/>
          <w:shd w:val="clear" w:color="auto" w:fill="FFFFFF"/>
        </w:rPr>
        <w:lastRenderedPageBreak/>
        <w:t>w wysokości 5 % wynagrodzenia umownego brutto określonego w § 7 ust. 1; w tej sytuacji kary umownej, o której mowa w pkt 2), nie nalicza się;</w:t>
      </w:r>
    </w:p>
    <w:p w:rsidR="003A5D44" w:rsidRDefault="003A5D4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3A5D44" w:rsidRDefault="000653D4">
      <w:pPr>
        <w:pStyle w:val="Akapitzlist"/>
        <w:spacing w:after="0"/>
        <w:ind w:left="1080"/>
        <w:jc w:val="both"/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>5)*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w przypadku nieusunięcia w wyznaczonym terminie wad, o których mowa w § 6 ust. 6 - w wysokości 5 % wynagrodzenia stanowiącego wartość należną Wykonawcy, określonego w § 7* ust. 1, powiększonego o podatek VAT, który zobowiązany jest rozliczyć Zamawiający; w tej sytuacji kary umownej, o której mowa w pkt 2), nie nalicza się;</w:t>
      </w:r>
    </w:p>
    <w:p w:rsidR="003A5D44" w:rsidRDefault="000653D4">
      <w:pPr>
        <w:pStyle w:val="Akapitzlist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 odstąpienie od umowy z przyczyn zależnych od Wykonawcy - w wysokości 5% wynagrodzenia umownego brutto określonego w § 7 ust. 1;</w:t>
      </w:r>
    </w:p>
    <w:p w:rsidR="003A5D44" w:rsidRDefault="003A5D4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3A5D44" w:rsidRDefault="000653D4">
      <w:pPr>
        <w:pStyle w:val="Akapitzlist"/>
        <w:spacing w:after="0"/>
        <w:ind w:left="1080"/>
        <w:jc w:val="both"/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>6)*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za odstąpienie od umowy z przyczyn zależnych od Wykonawcy - w wysokości 5% wynagrodzenia , stanowiącego wartość należną Wykonawcy, określonego w § 7* ust. 1, powiększonego o podatek VAT, który zobowiązany jest rozliczyć Zamawiający;</w:t>
      </w:r>
    </w:p>
    <w:p w:rsidR="003A5D44" w:rsidRDefault="000653D4">
      <w:pPr>
        <w:pStyle w:val="Akapitzlist"/>
        <w:numPr>
          <w:ilvl w:val="0"/>
          <w:numId w:val="103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 przypadku naruszenia zobowiązania do ubezpieczenia Wykonawcy zgodnie z § 3 ust. 2 pkt 15), a także nie okazania Zamawiającemu dokumentów potwierdzających zawarcie umowy ubezpieczenia - w wysokości 3 000,00 zł, za każde naruszenie;</w:t>
      </w:r>
    </w:p>
    <w:p w:rsidR="003A5D44" w:rsidRDefault="000653D4">
      <w:pPr>
        <w:pStyle w:val="Akapitzlist"/>
        <w:numPr>
          <w:ilvl w:val="0"/>
          <w:numId w:val="103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 tytułu nie przedłożenia oświadczenia, o którym mowa w § 4 ust. 11  - w wysokości 1000,00 zł;</w:t>
      </w:r>
    </w:p>
    <w:p w:rsidR="003A5D44" w:rsidRDefault="000653D4">
      <w:pPr>
        <w:pStyle w:val="Akapitzlist"/>
        <w:numPr>
          <w:ilvl w:val="0"/>
          <w:numId w:val="103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 przypadku nie zastosowania się do żądania Zamawiającego określonego § 3 ust. 1 pkt 7) – w wysokości 1.000,00 zł;</w:t>
      </w:r>
    </w:p>
    <w:p w:rsidR="003A5D44" w:rsidRDefault="000653D4">
      <w:pPr>
        <w:pStyle w:val="Akapitzlist"/>
        <w:numPr>
          <w:ilvl w:val="0"/>
          <w:numId w:val="104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 tytułu braku zapłaty wynagrodzenia należnego Podwykonawcom lub Dalszym Podwykonawcom, Wykonawca zapłaci Zamawiającemu karę umowną w wysokości 2% wynagrodzenia umownego brutto umowy o podwykonawstwo, której brak zapłaty dotyczy.</w:t>
      </w:r>
    </w:p>
    <w:p w:rsidR="003A5D44" w:rsidRDefault="000653D4">
      <w:pPr>
        <w:pStyle w:val="Akapitzlist"/>
        <w:numPr>
          <w:ilvl w:val="0"/>
          <w:numId w:val="104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 tytułu nieterminowej zapłaty wynagrodzenia należnego Podwykonawcom lub Dalszym Podwykonawcom, Wykonawca zapłaci Zamawiającemu karę umowną w wysokości 0,2% wynagrodzenia umownego brutto umowy o podwykonawstwo, której zapłata dotyczy za każdy dzień opóźnienia w płatności.</w:t>
      </w:r>
    </w:p>
    <w:p w:rsidR="003A5D44" w:rsidRDefault="000653D4">
      <w:pPr>
        <w:pStyle w:val="Akapitzlist"/>
        <w:numPr>
          <w:ilvl w:val="0"/>
          <w:numId w:val="104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 tytułu nieprzedłożenia do zaakceptowania projektu umowy o podwykonawstwo, której przedmiotem są roboty budowlane, lub projektu jej zmiany, Wykonawca zapłaci Zamawiającemu karę umowną w wysokości 2 000,00 zł.</w:t>
      </w:r>
    </w:p>
    <w:p w:rsidR="003A5D44" w:rsidRDefault="000653D4">
      <w:pPr>
        <w:pStyle w:val="Akapitzlist"/>
        <w:numPr>
          <w:ilvl w:val="0"/>
          <w:numId w:val="104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 tytułu nieprzedłożenia w terminie wskazanym w § 4 ust. 6 lub 8  poświadczonej za zgodność z oryginałem kopii umowy o podwykonawstwo lub jej zmiany, Wykonawca zapłaci Zamawiającemu karę umowną - w wysokości 2 000,00 zł.</w:t>
      </w:r>
    </w:p>
    <w:p w:rsidR="003A5D44" w:rsidRDefault="000653D4">
      <w:pPr>
        <w:pStyle w:val="Akapitzlist"/>
        <w:numPr>
          <w:ilvl w:val="0"/>
          <w:numId w:val="104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 przypadku braku zmiany umowy o podwykonawstwo w zakresie terminu zapłaty, Wykonawca zapłaci Zamawiającemu karę umowną w wysokości 1 000,00 zł.</w:t>
      </w:r>
    </w:p>
    <w:p w:rsidR="003A5D44" w:rsidRDefault="000653D4">
      <w:pPr>
        <w:pStyle w:val="Akapitzlist"/>
        <w:numPr>
          <w:ilvl w:val="0"/>
          <w:numId w:val="104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Kary umowne, które Wykonawca zapłaci Zamawiającemu, odnoszące się do wykonania przedmiotu umowy od momentu zawarcia niniejszej umowy do chwili odebrania za protokołem przedmiotu umowy:</w:t>
      </w:r>
    </w:p>
    <w:p w:rsidR="003A5D44" w:rsidRDefault="000653D4">
      <w:pPr>
        <w:pStyle w:val="Akapitzlist"/>
        <w:numPr>
          <w:ilvl w:val="1"/>
          <w:numId w:val="105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będą naliczane do wysokości 50% wynagrodzenia umownego brutto określonego w § 7 ust. 1,</w:t>
      </w:r>
    </w:p>
    <w:p w:rsidR="003A5D44" w:rsidRDefault="000653D4">
      <w:pPr>
        <w:pStyle w:val="Akapitzlist"/>
        <w:spacing w:after="0"/>
        <w:ind w:left="1440"/>
        <w:jc w:val="both"/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>a)*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będą naliczane do wysokości 50% wynagrodzenia stanowiącego wartość należną Wykonawcy, określonego w § 7* ust. 1, powiększonego o podatek VAT, który zobowiązany jest rozliczyć Zamawiający,</w:t>
      </w:r>
    </w:p>
    <w:p w:rsidR="003A5D44" w:rsidRDefault="000653D4">
      <w:pPr>
        <w:pStyle w:val="Akapitzlist"/>
        <w:numPr>
          <w:ilvl w:val="1"/>
          <w:numId w:val="105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 przypadku, gdy suma wszystkich kar przekroczy wartość o której mowa w lit. a), kary umowne nie będą naliczane.</w:t>
      </w:r>
    </w:p>
    <w:p w:rsidR="003A5D44" w:rsidRDefault="000653D4">
      <w:pPr>
        <w:pStyle w:val="Akapitzlist"/>
        <w:spacing w:after="0"/>
        <w:ind w:left="1418"/>
        <w:jc w:val="both"/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>b)*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w przypadku, gdy suma wszystkich kar przekroczy wartość o której mowa w lit. </w:t>
      </w:r>
      <w:r>
        <w:rPr>
          <w:rFonts w:ascii="Times New Roman" w:hAnsi="Times New Roman" w:cs="Times New Roman"/>
          <w:sz w:val="24"/>
          <w:shd w:val="clear" w:color="auto" w:fill="FFFFFF"/>
        </w:rPr>
        <w:lastRenderedPageBreak/>
        <w:t>a)*, kary umowne nie będą naliczane.</w:t>
      </w:r>
    </w:p>
    <w:p w:rsidR="003A5D44" w:rsidRDefault="000653D4">
      <w:pPr>
        <w:pStyle w:val="Akapitzlist"/>
        <w:numPr>
          <w:ilvl w:val="0"/>
          <w:numId w:val="106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Kary dotyczące zwłoki w usunięciu wad w okresie rękojmi i gwarancji będą naliczane do wysokości 50% wartości przedmiotu reklamacji. Za wartość przedmiotu reklamacji uznaje się kwotę brutto niezbędną do wykonania przedmiotu objętego reklamacją zgodnie z umową, 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ustaloną w oparciu o kosztorys Wykonawcy</w:t>
      </w:r>
      <w:r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3A5D44" w:rsidRDefault="000653D4">
      <w:pPr>
        <w:ind w:left="709"/>
        <w:jc w:val="both"/>
      </w:pPr>
      <w:r>
        <w:rPr>
          <w:rFonts w:cs="Times New Roman"/>
          <w:b/>
          <w:shd w:val="clear" w:color="auto" w:fill="FFFFFF"/>
        </w:rPr>
        <w:t>8.*</w:t>
      </w:r>
      <w:r>
        <w:rPr>
          <w:rFonts w:cs="Times New Roman"/>
          <w:shd w:val="clear" w:color="auto" w:fill="FFFFFF"/>
        </w:rPr>
        <w:t xml:space="preserve"> Kary dotyczące zwłoki w usunięciu wad w okresie rękojmi i gwarancji będą naliczane do wysokości 50% wartości przedmiotu reklamacji, powiększonej o podatek VAT, który zobowiązany jest rozliczyć Zamawiający. Za wartość przedmiotu reklamacji uznaje się kwotę brutto niezbędną do wykonania przedmiotu objętego reklamacją zgodnie z umową, ustaloną w oparciu o kosztorys Wykonawcy.</w:t>
      </w:r>
    </w:p>
    <w:p w:rsidR="003A5D44" w:rsidRDefault="000653D4">
      <w:pPr>
        <w:pStyle w:val="Akapitzlist"/>
        <w:numPr>
          <w:ilvl w:val="0"/>
          <w:numId w:val="106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Kary umowne, o których mowa w ust. 8/8*, nie są wliczane do sumy kar o których mowa w ust. 7.</w:t>
      </w:r>
    </w:p>
    <w:p w:rsidR="003A5D44" w:rsidRDefault="000653D4">
      <w:pPr>
        <w:pStyle w:val="Akapitzlist"/>
        <w:numPr>
          <w:ilvl w:val="0"/>
          <w:numId w:val="106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Zamawiający zapłaci Wykonawcy kary umowne:</w:t>
      </w:r>
    </w:p>
    <w:p w:rsidR="003A5D44" w:rsidRDefault="000653D4">
      <w:pPr>
        <w:pStyle w:val="Akapitzlist"/>
        <w:numPr>
          <w:ilvl w:val="0"/>
          <w:numId w:val="10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 zwłokę w przystąpieniu do przeprowadzenia odbioru - w wysokości  200,00 zł za każdy dzień zwłoki, licząc od następnego dnia po terminie, w którym odbiór miał być rozpoczęty,</w:t>
      </w:r>
    </w:p>
    <w:p w:rsidR="003A5D44" w:rsidRDefault="000653D4">
      <w:pPr>
        <w:pStyle w:val="Akapitzlist"/>
        <w:numPr>
          <w:ilvl w:val="0"/>
          <w:numId w:val="10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 odstąpienie od umowy z przyczyn zależnych od Zamawiającego - w wysokości 5% wynagrodzenia umownego brutto określonego w § 7 ust. 1.</w:t>
      </w:r>
    </w:p>
    <w:p w:rsidR="003A5D44" w:rsidRDefault="000653D4">
      <w:pPr>
        <w:pStyle w:val="Akapitzlist"/>
        <w:numPr>
          <w:ilvl w:val="0"/>
          <w:numId w:val="107"/>
        </w:numPr>
        <w:spacing w:after="0"/>
        <w:ind w:left="1134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b)* za odstąpienie od umowy z przyczyn zależnych od Zamawiającego - w wysokości 5% wynagrodzenia, stanowiącego wartość należną Wykonawcy, określonego w § 7*</w:t>
      </w:r>
      <w:r>
        <w:rPr>
          <w:rFonts w:ascii="Times New Roman" w:hAnsi="Times New Roman" w:cs="Times New Roman"/>
          <w:color w:val="FF0000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hd w:val="clear" w:color="auto" w:fill="FFFFFF"/>
        </w:rPr>
        <w:t>ust. 1, powiększonego o podatek VAT, który zobowiązany jest rozliczyć  Zamawiający.</w:t>
      </w:r>
    </w:p>
    <w:p w:rsidR="003A5D44" w:rsidRDefault="000653D4">
      <w:pPr>
        <w:pStyle w:val="Akapitzlist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Niezależnie od kar umownych, o których mowa w ust. 1 – 6 i 10 Strony mają prawo dochodzenia odszkodowania uzupełniającego w przypadku gdy kary określone w ust. 1 -6 i 10 nie pokrywają ich szkód.</w:t>
      </w:r>
    </w:p>
    <w:p w:rsidR="003A5D44" w:rsidRDefault="000653D4">
      <w:pPr>
        <w:pStyle w:val="Akapitzlist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Wykonawca wyraża zgodę na potrącenie należnych Zamawiającemu kar umownych z faktur wystawionych za realizację przedmiotu niniejszej umowy.</w:t>
      </w:r>
    </w:p>
    <w:p w:rsidR="003A5D44" w:rsidRDefault="000653D4">
      <w:pPr>
        <w:pStyle w:val="Akapitzlist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iCs/>
          <w:sz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hd w:val="clear" w:color="auto" w:fill="FFFFFF"/>
        </w:rPr>
        <w:t>Kary umowne przewidziane w niniejszej umowie stają się dla Zamawiającego natychmiast wymagalne z chwilą zaistnienia okoliczności uzasadniających ich naliczenie.</w:t>
      </w:r>
    </w:p>
    <w:p w:rsidR="003A5D44" w:rsidRDefault="000653D4">
      <w:pPr>
        <w:pStyle w:val="Akapitzlist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 przypadku odstąpienia lub wypowiedzenia umowy z przyczyn leżących po stronie Wykonawcy, naliczone i rozliczone przez Zamawiającego kary umowne nie podlegają zwrotowi lub rozliczeniu z innymi wierzytelnościami, a w szczególności potrąceniu z karami umownymi należnymi Zamawiającemu w związku z odstąpieniem lub wypowiedzeniem umowy.</w:t>
      </w:r>
    </w:p>
    <w:p w:rsidR="003A5D44" w:rsidRDefault="003A5D44">
      <w:pPr>
        <w:rPr>
          <w:shd w:val="clear" w:color="auto" w:fill="FFFFFF"/>
        </w:rPr>
      </w:pPr>
    </w:p>
    <w:p w:rsidR="003A5D44" w:rsidRDefault="003A5D44">
      <w:pPr>
        <w:jc w:val="center"/>
        <w:rPr>
          <w:b/>
          <w:shd w:val="clear" w:color="auto" w:fill="FFFFFF"/>
        </w:rPr>
      </w:pP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13</w:t>
      </w: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Postanowienia końcowe</w:t>
      </w:r>
    </w:p>
    <w:p w:rsidR="003A5D44" w:rsidRDefault="003A5D44">
      <w:pPr>
        <w:jc w:val="both"/>
        <w:rPr>
          <w:rFonts w:cs="Times New Roman"/>
          <w:sz w:val="28"/>
        </w:rPr>
      </w:pPr>
    </w:p>
    <w:p w:rsidR="003A5D44" w:rsidRDefault="000653D4">
      <w:pPr>
        <w:pStyle w:val="Akapitzlist"/>
        <w:numPr>
          <w:ilvl w:val="0"/>
          <w:numId w:val="109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Wszelkie spory mogące wynikać z realizacji niniejszej umowy rozstrzygać będzie Sąd rzeczowo właściwy dla siedziby  Zamawiającego.</w:t>
      </w:r>
    </w:p>
    <w:p w:rsidR="003A5D44" w:rsidRDefault="000653D4">
      <w:pPr>
        <w:pStyle w:val="Akapitzlist"/>
        <w:numPr>
          <w:ilvl w:val="0"/>
          <w:numId w:val="109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 sprawach nie uregulowanych niniejszą umową zastosowanie mają odpowiednie obowiązujące przepisy prawa, a w szczególności Prawa zamówień publicznych, Kodeksu cywilnego oraz Prawa budowlanego.</w:t>
      </w:r>
    </w:p>
    <w:p w:rsidR="003A5D44" w:rsidRDefault="000653D4">
      <w:pPr>
        <w:pStyle w:val="Akapitzlist"/>
        <w:numPr>
          <w:ilvl w:val="0"/>
          <w:numId w:val="109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Wykonawca oświadcza, że zapoznał się ze specyfikacją warunków zamówienia w postępowaniu  oraz wszystkimi jej modyfikacjami i wyjaśnieniami.</w:t>
      </w:r>
    </w:p>
    <w:p w:rsidR="003A5D44" w:rsidRDefault="000653D4">
      <w:pPr>
        <w:pStyle w:val="Akapitzlist"/>
        <w:numPr>
          <w:ilvl w:val="0"/>
          <w:numId w:val="109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Strony uznają, że przy dokonywaniu wykładni postanowień niniejszej umowy będą miały podstawowe znaczenie postanowienia specyfikacji warunków zamówienia w postępowaniu  wraz ze wszystkimi jej modyfikacjami i wyjaśnieniami. Wykładnia nie będzie dokonywana </w:t>
      </w:r>
      <w:r>
        <w:rPr>
          <w:rFonts w:ascii="Times New Roman" w:hAnsi="Times New Roman" w:cs="Times New Roman"/>
          <w:sz w:val="24"/>
          <w:shd w:val="clear" w:color="auto" w:fill="FFFFFF"/>
        </w:rPr>
        <w:lastRenderedPageBreak/>
        <w:t>w sprzeczności z treścią wyszczególnionych dokumentów.</w:t>
      </w:r>
    </w:p>
    <w:p w:rsidR="003A5D44" w:rsidRDefault="000653D4">
      <w:pPr>
        <w:pStyle w:val="Akapitzlist"/>
        <w:numPr>
          <w:ilvl w:val="0"/>
          <w:numId w:val="109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Umowę sporządzono w 2 jednobrzmiących egzemplarzach z przeznaczeniem po jednym dla każdej ze Stron.</w:t>
      </w:r>
    </w:p>
    <w:p w:rsidR="003A5D44" w:rsidRDefault="000653D4">
      <w:pPr>
        <w:pStyle w:val="Akapitzlist"/>
        <w:numPr>
          <w:ilvl w:val="0"/>
          <w:numId w:val="109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Integralną część umowy stanowią załączniki:</w:t>
      </w:r>
    </w:p>
    <w:p w:rsidR="003A5D44" w:rsidRDefault="000653D4">
      <w:pPr>
        <w:pStyle w:val="Akapitzlist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specyfikacja </w:t>
      </w:r>
      <w:bookmarkStart w:id="2" w:name="_GoBack"/>
      <w:bookmarkEnd w:id="2"/>
      <w:r>
        <w:rPr>
          <w:rFonts w:ascii="Times New Roman" w:hAnsi="Times New Roman" w:cs="Times New Roman"/>
          <w:sz w:val="24"/>
          <w:shd w:val="clear" w:color="auto" w:fill="FFFFFF"/>
        </w:rPr>
        <w:t>warunków zamówienia wraz z dokumentacją projektową, specyfikacjami technicznymi wykonania i odbioru robót budowlanych,</w:t>
      </w:r>
    </w:p>
    <w:p w:rsidR="003A5D44" w:rsidRDefault="000653D4">
      <w:pPr>
        <w:pStyle w:val="Akapitzlist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 xml:space="preserve">harmonogram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terminowo-rzeczowo-finansowy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,</w:t>
      </w:r>
    </w:p>
    <w:p w:rsidR="003A5D44" w:rsidRDefault="000653D4">
      <w:pPr>
        <w:pStyle w:val="Akapitzlist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wzór dokumentu gwarancyjnego,</w:t>
      </w:r>
    </w:p>
    <w:p w:rsidR="003A5D44" w:rsidRDefault="000653D4">
      <w:pPr>
        <w:pStyle w:val="Akapitzlist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oferta Wykonawcy wraz ze szczegółowym kosztorysem,</w:t>
      </w:r>
    </w:p>
    <w:p w:rsidR="003A5D44" w:rsidRDefault="000653D4">
      <w:pPr>
        <w:pStyle w:val="Akapitzlist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wzory oświadczeń podmiotów uczestniczących w realizacji robót budowlanych objętych niniejszą umową:</w:t>
      </w:r>
    </w:p>
    <w:p w:rsidR="003A5D44" w:rsidRDefault="000653D4">
      <w:pPr>
        <w:pStyle w:val="Akapitzlist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wzór oświadczenia Wykonawcy o wykonaniu robót bez udziału Podwykonawców,</w:t>
      </w:r>
    </w:p>
    <w:p w:rsidR="003A5D44" w:rsidRDefault="000653D4">
      <w:pPr>
        <w:pStyle w:val="Akapitzlist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wzór oświadczenia Wykonawcy o realizacji robót przy udziale Podwykonawców - z wykazem podmiotów uczestniczących  w realizacji robót budowlanych,</w:t>
      </w:r>
    </w:p>
    <w:p w:rsidR="003A5D44" w:rsidRDefault="000653D4">
      <w:pPr>
        <w:pStyle w:val="Akapitzlist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wzór oświadczenia Podwykonawcy/Dalszego Podwykonawcy,</w:t>
      </w:r>
    </w:p>
    <w:p w:rsidR="003A5D44" w:rsidRDefault="000653D4">
      <w:pPr>
        <w:pStyle w:val="Akapitzlist"/>
        <w:numPr>
          <w:ilvl w:val="0"/>
          <w:numId w:val="110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wzór oświadczenia Podwykonawcy o kumulatywnym przystąpieniu do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 xml:space="preserve"> długu</w:t>
      </w:r>
      <w:r>
        <w:rPr>
          <w:rFonts w:ascii="Times New Roman" w:hAnsi="Times New Roman" w:cs="Times New Roman"/>
          <w:sz w:val="24"/>
          <w:shd w:val="clear" w:color="auto" w:fill="FFFFFF"/>
        </w:rPr>
        <w:t>,</w:t>
      </w:r>
    </w:p>
    <w:p w:rsidR="003A5D44" w:rsidRDefault="003A5D44">
      <w:pPr>
        <w:rPr>
          <w:shd w:val="clear" w:color="auto" w:fill="FFFFFF"/>
        </w:rPr>
      </w:pPr>
    </w:p>
    <w:p w:rsidR="003A5D44" w:rsidRDefault="003A5D44">
      <w:pPr>
        <w:rPr>
          <w:shd w:val="clear" w:color="auto" w:fill="FFFFFF"/>
        </w:rPr>
      </w:pPr>
    </w:p>
    <w:p w:rsidR="003A5D44" w:rsidRDefault="000653D4">
      <w:pPr>
        <w:rPr>
          <w:strike/>
          <w:shd w:val="clear" w:color="auto" w:fill="FFFFFF"/>
        </w:rPr>
      </w:pPr>
      <w:r>
        <w:rPr>
          <w:strike/>
          <w:shd w:val="clear" w:color="auto" w:fill="FFFFFF"/>
        </w:rPr>
        <w:t xml:space="preserve"> </w:t>
      </w:r>
    </w:p>
    <w:p w:rsidR="003A5D44" w:rsidRDefault="000653D4">
      <w:pPr>
        <w:rPr>
          <w:shd w:val="clear" w:color="auto" w:fill="FFFFFF"/>
        </w:rPr>
      </w:pPr>
      <w:r>
        <w:rPr>
          <w:shd w:val="clear" w:color="auto" w:fill="FFFFFF"/>
        </w:rPr>
        <w:t xml:space="preserve">        Zamawiający: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        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  Wykonawca:</w:t>
      </w:r>
    </w:p>
    <w:p w:rsidR="003A5D44" w:rsidRDefault="003A5D44">
      <w:pPr>
        <w:rPr>
          <w:shd w:val="clear" w:color="auto" w:fill="FFFFFF"/>
        </w:rPr>
      </w:pPr>
    </w:p>
    <w:p w:rsidR="003A5D44" w:rsidRDefault="000653D4">
      <w:pPr>
        <w:rPr>
          <w:shd w:val="clear" w:color="auto" w:fill="FFFFFF"/>
        </w:rPr>
      </w:pPr>
      <w:r>
        <w:rPr>
          <w:shd w:val="clear" w:color="auto" w:fill="FFFFFF"/>
        </w:rPr>
        <w:t xml:space="preserve">     ………………………………………..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……………………………………….</w:t>
      </w:r>
    </w:p>
    <w:p w:rsidR="003A5D44" w:rsidRDefault="003A5D44">
      <w:pPr>
        <w:rPr>
          <w:shd w:val="clear" w:color="auto" w:fill="FFFFFF"/>
        </w:rPr>
      </w:pPr>
    </w:p>
    <w:p w:rsidR="003A5D44" w:rsidRDefault="003A5D44">
      <w:pPr>
        <w:rPr>
          <w:shd w:val="clear" w:color="auto" w:fill="FFFFFF"/>
        </w:rPr>
      </w:pPr>
    </w:p>
    <w:p w:rsidR="003A5D44" w:rsidRDefault="003A5D44">
      <w:pPr>
        <w:rPr>
          <w:shd w:val="clear" w:color="auto" w:fill="FFFFFF"/>
        </w:rPr>
      </w:pPr>
    </w:p>
    <w:p w:rsidR="003A5D44" w:rsidRDefault="000653D4">
      <w:pPr>
        <w:rPr>
          <w:i/>
          <w:u w:val="single"/>
          <w:shd w:val="clear" w:color="auto" w:fill="FFFFFF"/>
        </w:rPr>
      </w:pPr>
      <w:r>
        <w:rPr>
          <w:i/>
          <w:u w:val="single"/>
          <w:shd w:val="clear" w:color="auto" w:fill="FFFFFF"/>
        </w:rPr>
        <w:t>Uwagi:</w:t>
      </w:r>
    </w:p>
    <w:p w:rsidR="003A5D44" w:rsidRDefault="003A5D44"/>
    <w:p w:rsidR="003A5D44" w:rsidRDefault="003A5D44">
      <w:pPr>
        <w:rPr>
          <w:i/>
          <w:u w:val="single"/>
          <w:shd w:val="clear" w:color="auto" w:fill="FFFFFF"/>
        </w:rPr>
      </w:pPr>
    </w:p>
    <w:p w:rsidR="003A5D44" w:rsidRDefault="000653D4">
      <w:pPr>
        <w:rPr>
          <w:i/>
          <w:sz w:val="16"/>
          <w:shd w:val="clear" w:color="auto" w:fill="FFFFFF"/>
        </w:rPr>
      </w:pPr>
      <w:r>
        <w:rPr>
          <w:i/>
          <w:sz w:val="16"/>
          <w:shd w:val="clear" w:color="auto" w:fill="FFFFFF"/>
        </w:rPr>
        <w:t>* dotyczy transakcji, w wyniku których podatek VAT zobowiązany jest rozliczyć Zamawiający</w:t>
      </w:r>
    </w:p>
    <w:p w:rsidR="003A5D44" w:rsidRDefault="003A5D44">
      <w:pPr>
        <w:rPr>
          <w:shd w:val="clear" w:color="auto" w:fill="FFFFFF"/>
        </w:rPr>
      </w:pPr>
    </w:p>
    <w:p w:rsidR="003A5D44" w:rsidRDefault="003A5D44">
      <w:pPr>
        <w:rPr>
          <w:shd w:val="clear" w:color="auto" w:fill="FFFFFF"/>
        </w:rPr>
      </w:pPr>
    </w:p>
    <w:p w:rsidR="003A5D44" w:rsidRDefault="003A5D44">
      <w:pPr>
        <w:rPr>
          <w:shd w:val="clear" w:color="auto" w:fill="FFFFFF"/>
        </w:rPr>
      </w:pPr>
    </w:p>
    <w:sectPr w:rsidR="003A5D4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3D4" w:rsidRDefault="000653D4">
      <w:r>
        <w:separator/>
      </w:r>
    </w:p>
  </w:endnote>
  <w:endnote w:type="continuationSeparator" w:id="0">
    <w:p w:rsidR="000653D4" w:rsidRDefault="0006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3D4" w:rsidRDefault="000653D4">
      <w:r>
        <w:rPr>
          <w:color w:val="000000"/>
        </w:rPr>
        <w:separator/>
      </w:r>
    </w:p>
  </w:footnote>
  <w:footnote w:type="continuationSeparator" w:id="0">
    <w:p w:rsidR="000653D4" w:rsidRDefault="00065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trike w:val="0"/>
        <w:dstrike w:val="0"/>
        <w:color w:val="00000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D1168"/>
    <w:multiLevelType w:val="multilevel"/>
    <w:tmpl w:val="E4D8F8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71AC9"/>
    <w:multiLevelType w:val="multilevel"/>
    <w:tmpl w:val="B00EAE28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strike w:val="0"/>
        <w:dstrike w:val="0"/>
        <w:color w:val="0000FF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57E6DDA"/>
    <w:multiLevelType w:val="multilevel"/>
    <w:tmpl w:val="49824D58"/>
    <w:styleLink w:val="WW8Num32"/>
    <w:lvl w:ilvl="0">
      <w:start w:val="1"/>
      <w:numFmt w:val="decimal"/>
      <w:lvlText w:val="%1."/>
      <w:lvlJc w:val="left"/>
      <w:pPr>
        <w:ind w:left="103" w:hanging="269"/>
      </w:pPr>
      <w:rPr>
        <w:rFonts w:cs="Arial"/>
        <w:color w:val="000000"/>
      </w:rPr>
    </w:lvl>
    <w:lvl w:ilvl="1">
      <w:start w:val="1"/>
      <w:numFmt w:val="lowerLetter"/>
      <w:lvlText w:val="%2)"/>
      <w:lvlJc w:val="left"/>
      <w:pPr>
        <w:ind w:left="607" w:hanging="255"/>
      </w:pPr>
      <w:rPr>
        <w:rFonts w:ascii="Arial" w:hAnsi="Arial" w:cs="Arial"/>
        <w:b w:val="0"/>
        <w:color w:val="000000"/>
        <w:sz w:val="20"/>
        <w:szCs w:val="20"/>
      </w:rPr>
    </w:lvl>
    <w:lvl w:ilvl="2">
      <w:numFmt w:val="bullet"/>
      <w:lvlText w:val="•"/>
      <w:lvlJc w:val="left"/>
      <w:pPr>
        <w:ind w:left="1584" w:hanging="255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561" w:hanging="255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538" w:hanging="255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515" w:hanging="255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492" w:hanging="255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6469" w:hanging="255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7446" w:hanging="255"/>
      </w:pPr>
      <w:rPr>
        <w:rFonts w:ascii="Times New Roman" w:hAnsi="Times New Roman" w:cs="Times New Roman"/>
      </w:rPr>
    </w:lvl>
  </w:abstractNum>
  <w:abstractNum w:abstractNumId="4" w15:restartNumberingAfterBreak="0">
    <w:nsid w:val="07B569D2"/>
    <w:multiLevelType w:val="multilevel"/>
    <w:tmpl w:val="BEB8298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5841F7"/>
    <w:multiLevelType w:val="multilevel"/>
    <w:tmpl w:val="ABAC6134"/>
    <w:styleLink w:val="WW8Num321"/>
    <w:lvl w:ilvl="0">
      <w:start w:val="1"/>
      <w:numFmt w:val="decimal"/>
      <w:lvlText w:val="%1."/>
      <w:lvlJc w:val="left"/>
      <w:pPr>
        <w:ind w:left="103" w:hanging="269"/>
      </w:pPr>
      <w:rPr>
        <w:rFonts w:cs="Arial"/>
        <w:color w:val="000000"/>
      </w:rPr>
    </w:lvl>
    <w:lvl w:ilvl="1">
      <w:start w:val="1"/>
      <w:numFmt w:val="lowerLetter"/>
      <w:lvlText w:val="%2)"/>
      <w:lvlJc w:val="left"/>
      <w:pPr>
        <w:ind w:left="607" w:hanging="255"/>
      </w:pPr>
      <w:rPr>
        <w:rFonts w:ascii="Arial" w:hAnsi="Arial" w:cs="Arial"/>
        <w:b w:val="0"/>
        <w:color w:val="000000"/>
        <w:sz w:val="20"/>
        <w:szCs w:val="20"/>
      </w:rPr>
    </w:lvl>
    <w:lvl w:ilvl="2">
      <w:numFmt w:val="bullet"/>
      <w:lvlText w:val="•"/>
      <w:lvlJc w:val="left"/>
      <w:pPr>
        <w:ind w:left="1584" w:hanging="255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561" w:hanging="255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538" w:hanging="255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515" w:hanging="255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492" w:hanging="255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6469" w:hanging="255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7446" w:hanging="255"/>
      </w:pPr>
      <w:rPr>
        <w:rFonts w:ascii="Times New Roman" w:hAnsi="Times New Roman" w:cs="Times New Roman"/>
      </w:rPr>
    </w:lvl>
  </w:abstractNum>
  <w:abstractNum w:abstractNumId="6" w15:restartNumberingAfterBreak="0">
    <w:nsid w:val="0AAD35B0"/>
    <w:multiLevelType w:val="multilevel"/>
    <w:tmpl w:val="C78240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46EE0"/>
    <w:multiLevelType w:val="multilevel"/>
    <w:tmpl w:val="87C65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70EA6"/>
    <w:multiLevelType w:val="multilevel"/>
    <w:tmpl w:val="764C9B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7727B"/>
    <w:multiLevelType w:val="multilevel"/>
    <w:tmpl w:val="38489E32"/>
    <w:styleLink w:val="WW8Num54"/>
    <w:lvl w:ilvl="0">
      <w:start w:val="6"/>
      <w:numFmt w:val="decimal"/>
      <w:lvlText w:val="%1."/>
      <w:lvlJc w:val="left"/>
      <w:pPr>
        <w:ind w:left="540" w:hanging="360"/>
      </w:pPr>
      <w:rPr>
        <w:rFonts w:ascii="Verdana" w:hAnsi="Verdana" w:cs="Verdan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D3971B8"/>
    <w:multiLevelType w:val="multilevel"/>
    <w:tmpl w:val="E36892B6"/>
    <w:styleLink w:val="WW8Num46"/>
    <w:lvl w:ilvl="0">
      <w:start w:val="1"/>
      <w:numFmt w:val="decimal"/>
      <w:lvlText w:val="%1)"/>
      <w:lvlJc w:val="left"/>
      <w:pPr>
        <w:ind w:left="108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D5A5A8F"/>
    <w:multiLevelType w:val="multilevel"/>
    <w:tmpl w:val="D38AD2D6"/>
    <w:styleLink w:val="WW8Num20"/>
    <w:lvl w:ilvl="0">
      <w:start w:val="1"/>
      <w:numFmt w:val="decimal"/>
      <w:lvlText w:val="%1)"/>
      <w:lvlJc w:val="left"/>
      <w:pPr>
        <w:ind w:left="720" w:hanging="360"/>
      </w:pPr>
      <w:rPr>
        <w:rFonts w:cs="Verdana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DEA79FC"/>
    <w:multiLevelType w:val="multilevel"/>
    <w:tmpl w:val="2B7465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EE1D78"/>
    <w:multiLevelType w:val="multilevel"/>
    <w:tmpl w:val="7054AC50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EF75D3D"/>
    <w:multiLevelType w:val="multilevel"/>
    <w:tmpl w:val="8392FB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E26A7E"/>
    <w:multiLevelType w:val="multilevel"/>
    <w:tmpl w:val="751C0DBE"/>
    <w:styleLink w:val="WW8Num26"/>
    <w:lvl w:ilvl="0">
      <w:start w:val="16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2562982"/>
    <w:multiLevelType w:val="multilevel"/>
    <w:tmpl w:val="27927B7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F27A1"/>
    <w:multiLevelType w:val="multilevel"/>
    <w:tmpl w:val="EC005BB8"/>
    <w:lvl w:ilvl="0">
      <w:start w:val="4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3860C7"/>
    <w:multiLevelType w:val="multilevel"/>
    <w:tmpl w:val="E6E80B18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cs="Verdana"/>
        <w:strike w:val="0"/>
        <w:dstrike w:val="0"/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9" w15:restartNumberingAfterBreak="0">
    <w:nsid w:val="18DD104A"/>
    <w:multiLevelType w:val="multilevel"/>
    <w:tmpl w:val="34A63BE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016492"/>
    <w:multiLevelType w:val="multilevel"/>
    <w:tmpl w:val="26ACE3E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465B0B"/>
    <w:multiLevelType w:val="multilevel"/>
    <w:tmpl w:val="1D6E4742"/>
    <w:styleLink w:val="WW8Num3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Verdana" w:hAnsi="Verdana" w:cs="Verdana"/>
        <w:b w:val="0"/>
        <w:bCs w:val="0"/>
        <w:strike w:val="0"/>
        <w:dstrike w:val="0"/>
        <w:color w:val="000000"/>
        <w:spacing w:val="-1"/>
        <w:w w:val="101"/>
        <w:sz w:val="18"/>
        <w:szCs w:val="18"/>
      </w:rPr>
    </w:lvl>
    <w:lvl w:ilvl="2">
      <w:numFmt w:val="bullet"/>
      <w:lvlText w:val="-"/>
      <w:lvlJc w:val="left"/>
      <w:pPr>
        <w:ind w:left="813" w:hanging="188"/>
      </w:pPr>
      <w:rPr>
        <w:rFonts w:ascii="Verdana" w:hAnsi="Verdana" w:cs="Verdana"/>
        <w:b w:val="0"/>
        <w:bCs w:val="0"/>
        <w:w w:val="101"/>
        <w:sz w:val="18"/>
        <w:szCs w:val="18"/>
      </w:rPr>
    </w:lvl>
    <w:lvl w:ilvl="3">
      <w:numFmt w:val="bullet"/>
      <w:lvlText w:val="•"/>
      <w:lvlJc w:val="left"/>
      <w:pPr>
        <w:ind w:left="823" w:hanging="188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2048" w:hanging="188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3273" w:hanging="188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4498" w:hanging="188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24" w:hanging="188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949" w:hanging="188"/>
      </w:pPr>
      <w:rPr>
        <w:rFonts w:ascii="Times New Roman" w:hAnsi="Times New Roman" w:cs="Times New Roman"/>
      </w:rPr>
    </w:lvl>
  </w:abstractNum>
  <w:abstractNum w:abstractNumId="22" w15:restartNumberingAfterBreak="0">
    <w:nsid w:val="199E720C"/>
    <w:multiLevelType w:val="multilevel"/>
    <w:tmpl w:val="0A9C83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CA71D9"/>
    <w:multiLevelType w:val="multilevel"/>
    <w:tmpl w:val="DB5030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Verdan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AC5AB1"/>
    <w:multiLevelType w:val="multilevel"/>
    <w:tmpl w:val="F7C257D0"/>
    <w:styleLink w:val="WW8Num57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CBF750F"/>
    <w:multiLevelType w:val="multilevel"/>
    <w:tmpl w:val="3B5820A6"/>
    <w:styleLink w:val="WW8Num53"/>
    <w:lvl w:ilvl="0">
      <w:start w:val="1"/>
      <w:numFmt w:val="decimal"/>
      <w:lvlText w:val="%1)"/>
      <w:lvlJc w:val="left"/>
      <w:pPr>
        <w:ind w:left="1004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1D2E378E"/>
    <w:multiLevelType w:val="multilevel"/>
    <w:tmpl w:val="177A2382"/>
    <w:styleLink w:val="WW8Num27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DA61065"/>
    <w:multiLevelType w:val="multilevel"/>
    <w:tmpl w:val="5B543E20"/>
    <w:styleLink w:val="WW8Num25"/>
    <w:lvl w:ilvl="0">
      <w:start w:val="1"/>
      <w:numFmt w:val="decimal"/>
      <w:lvlText w:val="%1)"/>
      <w:lvlJc w:val="left"/>
      <w:pPr>
        <w:ind w:left="997" w:hanging="360"/>
      </w:pPr>
      <w:rPr>
        <w:rFonts w:ascii="Arial" w:hAnsi="Arial" w:cs="Arial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1E7940BA"/>
    <w:multiLevelType w:val="multilevel"/>
    <w:tmpl w:val="DFD2FB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9D350A"/>
    <w:multiLevelType w:val="multilevel"/>
    <w:tmpl w:val="E0280CC8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Symbol" w:hAnsi="Symbol" w:cs="Symbol"/>
        <w:color w:val="000000"/>
        <w:sz w:val="20"/>
        <w:szCs w:val="16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F467A99"/>
    <w:multiLevelType w:val="multilevel"/>
    <w:tmpl w:val="1CC62B3C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ind w:left="1788" w:hanging="708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DD1BF6"/>
    <w:multiLevelType w:val="multilevel"/>
    <w:tmpl w:val="CDD2A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AC0041"/>
    <w:multiLevelType w:val="multilevel"/>
    <w:tmpl w:val="E80CCD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23273F"/>
    <w:multiLevelType w:val="multilevel"/>
    <w:tmpl w:val="C31E0F26"/>
    <w:styleLink w:val="WW8Num15"/>
    <w:lvl w:ilvl="0">
      <w:start w:val="1"/>
      <w:numFmt w:val="lowerLetter"/>
      <w:lvlText w:val="%1)"/>
      <w:lvlJc w:val="left"/>
      <w:pPr>
        <w:ind w:left="1146" w:hanging="360"/>
      </w:pPr>
      <w:rPr>
        <w:rFonts w:cs="Arial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7E4031D"/>
    <w:multiLevelType w:val="multilevel"/>
    <w:tmpl w:val="42A05BA4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trike w:val="0"/>
        <w:dstrike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strike w:val="0"/>
        <w:dstrike w:val="0"/>
        <w:color w:val="000000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5" w15:restartNumberingAfterBreak="0">
    <w:nsid w:val="28C95ECE"/>
    <w:multiLevelType w:val="multilevel"/>
    <w:tmpl w:val="899807CC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cs="Verdana"/>
        <w:b w:val="0"/>
        <w:strike w:val="0"/>
        <w:dstrike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ourier New" w:hAnsi="Courier New" w:cs="Courier New"/>
        <w:sz w:val="20"/>
      </w:rPr>
    </w:lvl>
    <w:lvl w:ilvl="2">
      <w:numFmt w:val="bullet"/>
      <w:lvlText w:val="-"/>
      <w:lvlJc w:val="left"/>
      <w:pPr>
        <w:ind w:left="813" w:hanging="188"/>
      </w:pPr>
      <w:rPr>
        <w:rFonts w:ascii="Verdana" w:hAnsi="Verdana" w:cs="Wingdings"/>
        <w:sz w:val="20"/>
      </w:rPr>
    </w:lvl>
    <w:lvl w:ilvl="3">
      <w:numFmt w:val="bullet"/>
      <w:lvlText w:val="•"/>
      <w:lvlJc w:val="left"/>
      <w:pPr>
        <w:ind w:left="823" w:hanging="188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2048" w:hanging="188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3273" w:hanging="188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4498" w:hanging="188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24" w:hanging="188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949" w:hanging="188"/>
      </w:pPr>
      <w:rPr>
        <w:rFonts w:ascii="Times New Roman" w:hAnsi="Times New Roman" w:cs="Times New Roman"/>
      </w:rPr>
    </w:lvl>
  </w:abstractNum>
  <w:abstractNum w:abstractNumId="36" w15:restartNumberingAfterBreak="0">
    <w:nsid w:val="29085A44"/>
    <w:multiLevelType w:val="multilevel"/>
    <w:tmpl w:val="51743D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5660C7"/>
    <w:multiLevelType w:val="multilevel"/>
    <w:tmpl w:val="F5EC0C64"/>
    <w:styleLink w:val="WW8Num43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i w:val="0"/>
        <w:iCs/>
        <w:strike w:val="0"/>
        <w:dstrike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2B0051C6"/>
    <w:multiLevelType w:val="multilevel"/>
    <w:tmpl w:val="DC9607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041C07"/>
    <w:multiLevelType w:val="multilevel"/>
    <w:tmpl w:val="D21AE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1415EF"/>
    <w:multiLevelType w:val="multilevel"/>
    <w:tmpl w:val="6164A7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B9567A"/>
    <w:multiLevelType w:val="multilevel"/>
    <w:tmpl w:val="A5B814C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trike w:val="0"/>
        <w:dstrike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3062524E"/>
    <w:multiLevelType w:val="multilevel"/>
    <w:tmpl w:val="8964375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15C47CA"/>
    <w:multiLevelType w:val="multilevel"/>
    <w:tmpl w:val="A2A640B6"/>
    <w:styleLink w:val="WW8Num38"/>
    <w:lvl w:ilvl="0">
      <w:start w:val="1"/>
      <w:numFmt w:val="lowerLetter"/>
      <w:lvlText w:val="%1)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32BC0E17"/>
    <w:multiLevelType w:val="multilevel"/>
    <w:tmpl w:val="99246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A13403"/>
    <w:multiLevelType w:val="multilevel"/>
    <w:tmpl w:val="202CB6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4E2A36"/>
    <w:multiLevelType w:val="multilevel"/>
    <w:tmpl w:val="2870A57E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ind w:left="1788" w:hanging="708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1B4303"/>
    <w:multiLevelType w:val="multilevel"/>
    <w:tmpl w:val="248A4990"/>
    <w:styleLink w:val="WW8Num35"/>
    <w:lvl w:ilvl="0">
      <w:start w:val="1"/>
      <w:numFmt w:val="lowerLetter"/>
      <w:lvlText w:val="%1)"/>
      <w:lvlJc w:val="left"/>
      <w:pPr>
        <w:ind w:left="786" w:hanging="360"/>
      </w:pPr>
      <w:rPr>
        <w:rFonts w:cs="Verdana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396C35DB"/>
    <w:multiLevelType w:val="multilevel"/>
    <w:tmpl w:val="C3621BD4"/>
    <w:styleLink w:val="WW8Num29"/>
    <w:lvl w:ilvl="0">
      <w:numFmt w:val="bullet"/>
      <w:lvlText w:val=""/>
      <w:lvlJc w:val="left"/>
      <w:pPr>
        <w:ind w:left="720" w:hanging="360"/>
      </w:pPr>
      <w:rPr>
        <w:rFonts w:ascii="Symbol" w:hAnsi="Symbol" w:cs="Arial"/>
        <w:b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3BED3022"/>
    <w:multiLevelType w:val="multilevel"/>
    <w:tmpl w:val="AAA28870"/>
    <w:styleLink w:val="WW8Num7"/>
    <w:lvl w:ilvl="0">
      <w:start w:val="1"/>
      <w:numFmt w:val="lowerLetter"/>
      <w:lvlText w:val="%1)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3E270CF6"/>
    <w:multiLevelType w:val="multilevel"/>
    <w:tmpl w:val="C3C4B55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193651"/>
    <w:multiLevelType w:val="multilevel"/>
    <w:tmpl w:val="FF2AB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6469BF"/>
    <w:multiLevelType w:val="multilevel"/>
    <w:tmpl w:val="021AF656"/>
    <w:styleLink w:val="WW8Num55"/>
    <w:lvl w:ilvl="0">
      <w:start w:val="1"/>
      <w:numFmt w:val="decimal"/>
      <w:lvlText w:val="%1)"/>
      <w:lvlJc w:val="left"/>
      <w:pPr>
        <w:ind w:left="1080" w:hanging="360"/>
      </w:pPr>
      <w:rPr>
        <w:rFonts w:ascii="Verdana" w:hAnsi="Verdana" w:cs="Arial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41D36CD1"/>
    <w:multiLevelType w:val="multilevel"/>
    <w:tmpl w:val="D00ABC06"/>
    <w:styleLink w:val="WW8Num210"/>
    <w:lvl w:ilvl="0">
      <w:numFmt w:val="bullet"/>
      <w:lvlText w:val=""/>
      <w:lvlJc w:val="left"/>
      <w:pPr>
        <w:ind w:left="600" w:hanging="360"/>
      </w:pPr>
      <w:rPr>
        <w:rFonts w:ascii="Symbol" w:hAnsi="Symbol"/>
        <w:strike w:val="0"/>
        <w:dstrike w:val="0"/>
        <w:color w:val="000000"/>
      </w:rPr>
    </w:lvl>
    <w:lvl w:ilvl="1">
      <w:start w:val="1"/>
      <w:numFmt w:val="lowerLetter"/>
      <w:lvlText w:val="%2)"/>
      <w:lvlJc w:val="left"/>
      <w:pPr>
        <w:ind w:left="1320" w:hanging="360"/>
      </w:pPr>
      <w:rPr>
        <w:rFonts w:cs="Verdana"/>
        <w:b w:val="0"/>
        <w:strike w:val="0"/>
        <w:dstrike w:val="0"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numFmt w:val="bullet"/>
      <w:lvlText w:val=""/>
      <w:lvlJc w:val="left"/>
      <w:pPr>
        <w:ind w:left="2760" w:hanging="360"/>
      </w:pPr>
      <w:rPr>
        <w:rFonts w:ascii="Symbol" w:hAnsi="Symbol"/>
        <w:strike w:val="0"/>
        <w:dstrike w:val="0"/>
        <w:color w:val="000000"/>
      </w:rPr>
    </w:lvl>
    <w:lvl w:ilvl="4">
      <w:numFmt w:val="bullet"/>
      <w:lvlText w:val="o"/>
      <w:lvlJc w:val="left"/>
      <w:pPr>
        <w:ind w:left="34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20" w:hanging="360"/>
      </w:pPr>
      <w:rPr>
        <w:rFonts w:ascii="Symbol" w:hAnsi="Symbol"/>
        <w:strike w:val="0"/>
        <w:dstrike w:val="0"/>
        <w:color w:val="000000"/>
      </w:rPr>
    </w:lvl>
    <w:lvl w:ilvl="7">
      <w:numFmt w:val="bullet"/>
      <w:lvlText w:val="o"/>
      <w:lvlJc w:val="left"/>
      <w:pPr>
        <w:ind w:left="56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60" w:hanging="360"/>
      </w:pPr>
      <w:rPr>
        <w:rFonts w:ascii="Wingdings" w:hAnsi="Wingdings"/>
      </w:rPr>
    </w:lvl>
  </w:abstractNum>
  <w:abstractNum w:abstractNumId="54" w15:restartNumberingAfterBreak="0">
    <w:nsid w:val="43857BD9"/>
    <w:multiLevelType w:val="multilevel"/>
    <w:tmpl w:val="01AEB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AA1245"/>
    <w:multiLevelType w:val="multilevel"/>
    <w:tmpl w:val="09C8B28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57B3964"/>
    <w:multiLevelType w:val="multilevel"/>
    <w:tmpl w:val="EE84C652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E91193"/>
    <w:multiLevelType w:val="multilevel"/>
    <w:tmpl w:val="C824A6AE"/>
    <w:styleLink w:val="WW8Num2"/>
    <w:lvl w:ilvl="0">
      <w:numFmt w:val="bullet"/>
      <w:lvlText w:val=""/>
      <w:lvlJc w:val="left"/>
      <w:pPr>
        <w:ind w:left="600" w:hanging="360"/>
      </w:pPr>
      <w:rPr>
        <w:rFonts w:ascii="Symbol" w:hAnsi="Symbol"/>
        <w:strike w:val="0"/>
        <w:dstrike w:val="0"/>
        <w:color w:val="000000"/>
      </w:rPr>
    </w:lvl>
    <w:lvl w:ilvl="1">
      <w:start w:val="1"/>
      <w:numFmt w:val="lowerLetter"/>
      <w:lvlText w:val="%2)"/>
      <w:lvlJc w:val="left"/>
      <w:pPr>
        <w:ind w:left="1320" w:hanging="360"/>
      </w:pPr>
      <w:rPr>
        <w:rFonts w:cs="Verdana"/>
        <w:b w:val="0"/>
        <w:strike w:val="0"/>
        <w:dstrike w:val="0"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numFmt w:val="bullet"/>
      <w:lvlText w:val=""/>
      <w:lvlJc w:val="left"/>
      <w:pPr>
        <w:ind w:left="2760" w:hanging="360"/>
      </w:pPr>
      <w:rPr>
        <w:rFonts w:ascii="Symbol" w:hAnsi="Symbol"/>
        <w:strike w:val="0"/>
        <w:dstrike w:val="0"/>
        <w:color w:val="000000"/>
      </w:rPr>
    </w:lvl>
    <w:lvl w:ilvl="4">
      <w:numFmt w:val="bullet"/>
      <w:lvlText w:val="o"/>
      <w:lvlJc w:val="left"/>
      <w:pPr>
        <w:ind w:left="34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20" w:hanging="360"/>
      </w:pPr>
      <w:rPr>
        <w:rFonts w:ascii="Symbol" w:hAnsi="Symbol"/>
        <w:strike w:val="0"/>
        <w:dstrike w:val="0"/>
        <w:color w:val="000000"/>
      </w:rPr>
    </w:lvl>
    <w:lvl w:ilvl="7">
      <w:numFmt w:val="bullet"/>
      <w:lvlText w:val="o"/>
      <w:lvlJc w:val="left"/>
      <w:pPr>
        <w:ind w:left="56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60" w:hanging="360"/>
      </w:pPr>
      <w:rPr>
        <w:rFonts w:ascii="Wingdings" w:hAnsi="Wingdings"/>
      </w:rPr>
    </w:lvl>
  </w:abstractNum>
  <w:abstractNum w:abstractNumId="58" w15:restartNumberingAfterBreak="0">
    <w:nsid w:val="47572047"/>
    <w:multiLevelType w:val="multilevel"/>
    <w:tmpl w:val="17C8CCA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9A7544"/>
    <w:multiLevelType w:val="multilevel"/>
    <w:tmpl w:val="000E7AC8"/>
    <w:styleLink w:val="WW8Num50"/>
    <w:lvl w:ilvl="0">
      <w:start w:val="3"/>
      <w:numFmt w:val="decimal"/>
      <w:lvlText w:val="%1."/>
      <w:lvlJc w:val="left"/>
      <w:pPr>
        <w:ind w:left="720" w:hanging="360"/>
      </w:pPr>
      <w:rPr>
        <w:rFonts w:ascii="Verdana" w:hAnsi="Verdana" w:cs="Verdana"/>
        <w:strike w:val="0"/>
        <w:dstrike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48F35BDD"/>
    <w:multiLevelType w:val="multilevel"/>
    <w:tmpl w:val="EF60D586"/>
    <w:styleLink w:val="WW8Num36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Arial"/>
        <w:b w:val="0"/>
        <w:i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49202244"/>
    <w:multiLevelType w:val="multilevel"/>
    <w:tmpl w:val="77382972"/>
    <w:styleLink w:val="WW8Num4"/>
    <w:lvl w:ilvl="0">
      <w:start w:val="1"/>
      <w:numFmt w:val="lowerLetter"/>
      <w:lvlText w:val="%1)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62" w15:restartNumberingAfterBreak="0">
    <w:nsid w:val="4A166E87"/>
    <w:multiLevelType w:val="multilevel"/>
    <w:tmpl w:val="FB6875FE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ind w:left="1788" w:hanging="708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491F0D"/>
    <w:multiLevelType w:val="multilevel"/>
    <w:tmpl w:val="DA9ADD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094599"/>
    <w:multiLevelType w:val="multilevel"/>
    <w:tmpl w:val="82EC3514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607" w:hanging="255"/>
      </w:pPr>
      <w:rPr>
        <w:rFonts w:ascii="Arial" w:hAnsi="Arial" w:cs="Arial"/>
        <w:b w:val="0"/>
        <w:color w:val="000000"/>
        <w:sz w:val="20"/>
        <w:szCs w:val="20"/>
      </w:rPr>
    </w:lvl>
    <w:lvl w:ilvl="2">
      <w:numFmt w:val="bullet"/>
      <w:lvlText w:val="•"/>
      <w:lvlJc w:val="left"/>
      <w:pPr>
        <w:ind w:left="1584" w:hanging="255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561" w:hanging="255"/>
      </w:pPr>
      <w:rPr>
        <w:rFonts w:ascii="Times New Roman" w:hAnsi="Times New Roman" w:cs="Times New Roman"/>
        <w:strike w:val="0"/>
        <w:dstrike w:val="0"/>
      </w:rPr>
    </w:lvl>
    <w:lvl w:ilvl="4">
      <w:numFmt w:val="bullet"/>
      <w:lvlText w:val="•"/>
      <w:lvlJc w:val="left"/>
      <w:pPr>
        <w:ind w:left="3538" w:hanging="255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515" w:hanging="255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492" w:hanging="255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6469" w:hanging="255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7446" w:hanging="255"/>
      </w:pPr>
      <w:rPr>
        <w:rFonts w:ascii="Times New Roman" w:hAnsi="Times New Roman" w:cs="Times New Roman"/>
      </w:rPr>
    </w:lvl>
  </w:abstractNum>
  <w:abstractNum w:abstractNumId="65" w15:restartNumberingAfterBreak="0">
    <w:nsid w:val="4C6B56D6"/>
    <w:multiLevelType w:val="multilevel"/>
    <w:tmpl w:val="44561E80"/>
    <w:lvl w:ilvl="0">
      <w:start w:val="6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335FF0"/>
    <w:multiLevelType w:val="multilevel"/>
    <w:tmpl w:val="71AC43B2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4D630B3C"/>
    <w:multiLevelType w:val="multilevel"/>
    <w:tmpl w:val="3B48C4A4"/>
    <w:styleLink w:val="WW8Num37"/>
    <w:lvl w:ilvl="0">
      <w:start w:val="22"/>
      <w:numFmt w:val="decimal"/>
      <w:lvlText w:val="%1)"/>
      <w:lvlJc w:val="left"/>
      <w:pPr>
        <w:ind w:left="1080" w:hanging="360"/>
      </w:pPr>
      <w:rPr>
        <w:rFonts w:ascii="Verdana" w:hAnsi="Verdana" w:cs="Verdana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4D7711AA"/>
    <w:multiLevelType w:val="multilevel"/>
    <w:tmpl w:val="B95479AC"/>
    <w:styleLink w:val="WW8Num44"/>
    <w:lvl w:ilvl="0">
      <w:start w:val="10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4E863F0D"/>
    <w:multiLevelType w:val="multilevel"/>
    <w:tmpl w:val="2CA4028A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4FDF6DB6"/>
    <w:multiLevelType w:val="multilevel"/>
    <w:tmpl w:val="43B28588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/>
        <w:b w:val="0"/>
        <w:i w:val="0"/>
        <w:sz w:val="20"/>
        <w:szCs w:val="20"/>
        <w:u w:val="none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4FF24F22"/>
    <w:multiLevelType w:val="multilevel"/>
    <w:tmpl w:val="3FCCE7D6"/>
    <w:styleLink w:val="WW8Num22"/>
    <w:lvl w:ilvl="0">
      <w:numFmt w:val="bullet"/>
      <w:lvlText w:val=""/>
      <w:lvlJc w:val="left"/>
      <w:pPr>
        <w:ind w:left="720" w:hanging="360"/>
      </w:pPr>
      <w:rPr>
        <w:rFonts w:ascii="Symbol" w:hAnsi="Symbol" w:cs="Arial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4FF371A6"/>
    <w:multiLevelType w:val="multilevel"/>
    <w:tmpl w:val="56DED7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FA6291"/>
    <w:multiLevelType w:val="multilevel"/>
    <w:tmpl w:val="304AEF12"/>
    <w:styleLink w:val="WW8Num47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trike w:val="0"/>
        <w:dstrike w:val="0"/>
        <w:color w:val="0000FF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50CE3F9C"/>
    <w:multiLevelType w:val="multilevel"/>
    <w:tmpl w:val="00C0044E"/>
    <w:styleLink w:val="WW8Num52"/>
    <w:lvl w:ilvl="0">
      <w:start w:val="1"/>
      <w:numFmt w:val="decimal"/>
      <w:lvlText w:val="%1)"/>
      <w:lvlJc w:val="left"/>
      <w:pPr>
        <w:ind w:left="1004" w:hanging="360"/>
      </w:pPr>
      <w:rPr>
        <w:rFonts w:ascii="Symbol" w:hAnsi="Symbol" w:cs="Symbol"/>
        <w:sz w:val="20"/>
        <w:shd w:val="clear" w:color="auto" w:fill="C0C0C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512B278A"/>
    <w:multiLevelType w:val="multilevel"/>
    <w:tmpl w:val="2A5A10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4F0075"/>
    <w:multiLevelType w:val="multilevel"/>
    <w:tmpl w:val="656C7B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ind w:left="1788" w:hanging="708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5F09A9"/>
    <w:multiLevelType w:val="multilevel"/>
    <w:tmpl w:val="907ECDFE"/>
    <w:styleLink w:val="WW8Num58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55457C6F"/>
    <w:multiLevelType w:val="multilevel"/>
    <w:tmpl w:val="02F6DF94"/>
    <w:styleLink w:val="WW8Num241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/>
        <w:strike w:val="0"/>
        <w:dstrike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55CB0FFF"/>
    <w:multiLevelType w:val="multilevel"/>
    <w:tmpl w:val="B3541C98"/>
    <w:styleLink w:val="WW8Num9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56FE1820"/>
    <w:multiLevelType w:val="multilevel"/>
    <w:tmpl w:val="82F0A28E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57D01EB8"/>
    <w:multiLevelType w:val="multilevel"/>
    <w:tmpl w:val="65028CDE"/>
    <w:styleLink w:val="WW8Num33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strike w:val="0"/>
        <w:dstrike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57F520D0"/>
    <w:multiLevelType w:val="multilevel"/>
    <w:tmpl w:val="E17E6256"/>
    <w:lvl w:ilvl="0">
      <w:start w:val="2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C063E8"/>
    <w:multiLevelType w:val="multilevel"/>
    <w:tmpl w:val="03288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8027A4"/>
    <w:multiLevelType w:val="multilevel"/>
    <w:tmpl w:val="E9CE3C7A"/>
    <w:styleLink w:val="WW8Num13"/>
    <w:lvl w:ilvl="0">
      <w:start w:val="5"/>
      <w:numFmt w:val="decimal"/>
      <w:lvlText w:val="%1."/>
      <w:lvlJc w:val="left"/>
      <w:pPr>
        <w:ind w:left="720" w:hanging="360"/>
      </w:pPr>
      <w:rPr>
        <w:strike w:val="0"/>
        <w:dstrike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5AA06C17"/>
    <w:multiLevelType w:val="multilevel"/>
    <w:tmpl w:val="FCCE232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E9A771C"/>
    <w:multiLevelType w:val="multilevel"/>
    <w:tmpl w:val="96BADE76"/>
    <w:styleLink w:val="WW8Num28"/>
    <w:lvl w:ilvl="0">
      <w:start w:val="1"/>
      <w:numFmt w:val="decimal"/>
      <w:lvlText w:val="%1."/>
      <w:lvlJc w:val="left"/>
      <w:pPr>
        <w:ind w:left="502" w:hanging="360"/>
      </w:pPr>
      <w:rPr>
        <w:rFonts w:ascii="Verdana" w:hAnsi="Verdana" w:cs="Verdana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60B84B6A"/>
    <w:multiLevelType w:val="multilevel"/>
    <w:tmpl w:val="ECCC0F16"/>
    <w:styleLink w:val="WW8Num39"/>
    <w:lvl w:ilvl="0">
      <w:start w:val="1"/>
      <w:numFmt w:val="decimal"/>
      <w:lvlText w:val="załącznik nr %1."/>
      <w:lvlJc w:val="left"/>
      <w:pPr>
        <w:ind w:left="540" w:hanging="360"/>
      </w:pPr>
      <w:rPr>
        <w:rFonts w:ascii="Verdana" w:hAnsi="Verdana" w:cs="Verdana"/>
        <w:strike w:val="0"/>
        <w:dstrike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64532105"/>
    <w:multiLevelType w:val="multilevel"/>
    <w:tmpl w:val="E0B64C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9C0990"/>
    <w:multiLevelType w:val="multilevel"/>
    <w:tmpl w:val="F0161572"/>
    <w:styleLink w:val="WW8Num581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69681A07"/>
    <w:multiLevelType w:val="multilevel"/>
    <w:tmpl w:val="5FA4948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1D09E0"/>
    <w:multiLevelType w:val="multilevel"/>
    <w:tmpl w:val="1EC0F72C"/>
    <w:styleLink w:val="WW8Num56"/>
    <w:lvl w:ilvl="0">
      <w:start w:val="1"/>
      <w:numFmt w:val="lowerLetter"/>
      <w:lvlText w:val="%1)"/>
      <w:lvlJc w:val="left"/>
      <w:pPr>
        <w:ind w:left="786" w:hanging="360"/>
      </w:pPr>
      <w:rPr>
        <w:rFonts w:ascii="Symbol" w:hAnsi="Symbol" w:cs="Symbol"/>
        <w:sz w:val="20"/>
      </w:rPr>
    </w:lvl>
    <w:lvl w:ilvl="1">
      <w:start w:val="12"/>
      <w:numFmt w:val="decimal"/>
      <w:lvlText w:val="%2"/>
      <w:lvlJc w:val="left"/>
      <w:pPr>
        <w:ind w:left="1440" w:hanging="360"/>
      </w:pPr>
      <w:rPr>
        <w:rFonts w:ascii="Symbol" w:hAnsi="Symbol" w:cs="Symbol"/>
        <w:sz w:val="2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Symbol" w:hAnsi="Symbol" w:cs="Symbol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BD51250"/>
    <w:multiLevelType w:val="multilevel"/>
    <w:tmpl w:val="60DEA066"/>
    <w:styleLink w:val="WW8Num48"/>
    <w:lvl w:ilvl="0">
      <w:start w:val="1"/>
      <w:numFmt w:val="lowerLetter"/>
      <w:lvlText w:val="%1)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6E602778"/>
    <w:multiLevelType w:val="multilevel"/>
    <w:tmpl w:val="D69E1312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F3067F"/>
    <w:multiLevelType w:val="multilevel"/>
    <w:tmpl w:val="C3FC48F8"/>
    <w:styleLink w:val="WW8Num24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/>
        <w:strike w:val="0"/>
        <w:dstrike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71B15CF7"/>
    <w:multiLevelType w:val="multilevel"/>
    <w:tmpl w:val="85B87CC0"/>
    <w:styleLink w:val="WW8Num11"/>
    <w:lvl w:ilvl="0">
      <w:start w:val="1"/>
      <w:numFmt w:val="lowerLetter"/>
      <w:lvlText w:val="%1)"/>
      <w:lvlJc w:val="left"/>
      <w:pPr>
        <w:ind w:left="2340" w:hanging="360"/>
      </w:pPr>
      <w:rPr>
        <w:rFonts w:ascii="Arial" w:hAnsi="Arial" w:cs="Arial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734F607F"/>
    <w:multiLevelType w:val="multilevel"/>
    <w:tmpl w:val="5EE6032C"/>
    <w:styleLink w:val="WW8Num31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7645796D"/>
    <w:multiLevelType w:val="multilevel"/>
    <w:tmpl w:val="415E3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66D7CC6"/>
    <w:multiLevelType w:val="multilevel"/>
    <w:tmpl w:val="16EE2322"/>
    <w:styleLink w:val="WW8Num19"/>
    <w:lvl w:ilvl="0">
      <w:start w:val="4"/>
      <w:numFmt w:val="decimal"/>
      <w:lvlText w:val="%1."/>
      <w:lvlJc w:val="left"/>
      <w:pPr>
        <w:ind w:left="1440" w:hanging="360"/>
      </w:pPr>
      <w:rPr>
        <w:rFonts w:ascii="Verdana" w:hAnsi="Verdana" w:cs="Verdana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77BE0F9D"/>
    <w:multiLevelType w:val="multilevel"/>
    <w:tmpl w:val="3F4A85C2"/>
    <w:styleLink w:val="WW8Num12"/>
    <w:lvl w:ilvl="0">
      <w:numFmt w:val="bullet"/>
      <w:lvlText w:val=""/>
      <w:lvlJc w:val="left"/>
      <w:pPr>
        <w:ind w:left="720" w:hanging="360"/>
      </w:pPr>
      <w:rPr>
        <w:rFonts w:ascii="Symbol" w:hAnsi="Symbol"/>
        <w:strike w:val="0"/>
        <w:dstrike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77ED1453"/>
    <w:multiLevelType w:val="multilevel"/>
    <w:tmpl w:val="DCC061A6"/>
    <w:styleLink w:val="WW8Num14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7951695B"/>
    <w:multiLevelType w:val="multilevel"/>
    <w:tmpl w:val="29C4BB2C"/>
    <w:lvl w:ilvl="0">
      <w:start w:val="2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977997"/>
    <w:multiLevelType w:val="multilevel"/>
    <w:tmpl w:val="F244CEE0"/>
    <w:styleLink w:val="WW8Num16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trike w:val="0"/>
        <w:dstrike w:val="0"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79D6665C"/>
    <w:multiLevelType w:val="multilevel"/>
    <w:tmpl w:val="6158F32C"/>
    <w:styleLink w:val="WW8Num45"/>
    <w:lvl w:ilvl="0">
      <w:start w:val="1"/>
      <w:numFmt w:val="decimal"/>
      <w:lvlText w:val="%1."/>
      <w:lvlJc w:val="left"/>
      <w:pPr>
        <w:ind w:left="103" w:hanging="269"/>
      </w:pPr>
      <w:rPr>
        <w:rFonts w:ascii="Symbol" w:hAnsi="Symbol" w:cs="Symbol"/>
        <w:sz w:val="20"/>
      </w:rPr>
    </w:lvl>
    <w:lvl w:ilvl="1">
      <w:start w:val="1"/>
      <w:numFmt w:val="lowerLetter"/>
      <w:lvlText w:val="%2)"/>
      <w:lvlJc w:val="left"/>
      <w:pPr>
        <w:ind w:left="607" w:hanging="255"/>
      </w:pPr>
      <w:rPr>
        <w:rFonts w:ascii="Courier New" w:hAnsi="Courier New" w:cs="Courier New"/>
      </w:rPr>
    </w:lvl>
    <w:lvl w:ilvl="2">
      <w:numFmt w:val="bullet"/>
      <w:lvlText w:val="•"/>
      <w:lvlJc w:val="left"/>
      <w:pPr>
        <w:ind w:left="1584" w:hanging="255"/>
      </w:pPr>
      <w:rPr>
        <w:rFonts w:ascii="Times New Roman" w:hAnsi="Times New Roman" w:cs="Wingdings"/>
      </w:rPr>
    </w:lvl>
    <w:lvl w:ilvl="3">
      <w:numFmt w:val="bullet"/>
      <w:lvlText w:val="•"/>
      <w:lvlJc w:val="left"/>
      <w:pPr>
        <w:ind w:left="2561" w:hanging="255"/>
      </w:pPr>
      <w:rPr>
        <w:rFonts w:ascii="Times New Roman" w:hAnsi="Times New Roman" w:cs="Wingdings"/>
      </w:rPr>
    </w:lvl>
    <w:lvl w:ilvl="4">
      <w:numFmt w:val="bullet"/>
      <w:lvlText w:val="•"/>
      <w:lvlJc w:val="left"/>
      <w:pPr>
        <w:ind w:left="3538" w:hanging="255"/>
      </w:pPr>
      <w:rPr>
        <w:rFonts w:ascii="Times New Roman" w:hAnsi="Times New Roman" w:cs="Wingdings"/>
      </w:rPr>
    </w:lvl>
    <w:lvl w:ilvl="5">
      <w:numFmt w:val="bullet"/>
      <w:lvlText w:val="•"/>
      <w:lvlJc w:val="left"/>
      <w:pPr>
        <w:ind w:left="4515" w:hanging="255"/>
      </w:pPr>
      <w:rPr>
        <w:rFonts w:ascii="Times New Roman" w:hAnsi="Times New Roman" w:cs="Wingdings"/>
      </w:rPr>
    </w:lvl>
    <w:lvl w:ilvl="6">
      <w:numFmt w:val="bullet"/>
      <w:lvlText w:val="•"/>
      <w:lvlJc w:val="left"/>
      <w:pPr>
        <w:ind w:left="5492" w:hanging="255"/>
      </w:pPr>
      <w:rPr>
        <w:rFonts w:ascii="Times New Roman" w:hAnsi="Times New Roman" w:cs="Wingdings"/>
      </w:rPr>
    </w:lvl>
    <w:lvl w:ilvl="7">
      <w:numFmt w:val="bullet"/>
      <w:lvlText w:val="•"/>
      <w:lvlJc w:val="left"/>
      <w:pPr>
        <w:ind w:left="6469" w:hanging="255"/>
      </w:pPr>
      <w:rPr>
        <w:rFonts w:ascii="Times New Roman" w:hAnsi="Times New Roman" w:cs="Wingdings"/>
      </w:rPr>
    </w:lvl>
    <w:lvl w:ilvl="8">
      <w:numFmt w:val="bullet"/>
      <w:lvlText w:val="•"/>
      <w:lvlJc w:val="left"/>
      <w:pPr>
        <w:ind w:left="7446" w:hanging="255"/>
      </w:pPr>
      <w:rPr>
        <w:rFonts w:ascii="Times New Roman" w:hAnsi="Times New Roman" w:cs="Wingdings"/>
      </w:rPr>
    </w:lvl>
  </w:abstractNum>
  <w:abstractNum w:abstractNumId="104" w15:restartNumberingAfterBreak="0">
    <w:nsid w:val="7AAD1A69"/>
    <w:multiLevelType w:val="multilevel"/>
    <w:tmpl w:val="D45678C2"/>
    <w:styleLink w:val="WW8Num41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 w15:restartNumberingAfterBreak="0">
    <w:nsid w:val="7AB5319D"/>
    <w:multiLevelType w:val="multilevel"/>
    <w:tmpl w:val="470E46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5223BC"/>
    <w:multiLevelType w:val="multilevel"/>
    <w:tmpl w:val="416C54BC"/>
    <w:styleLink w:val="WW8Num49"/>
    <w:lvl w:ilvl="0">
      <w:numFmt w:val="bullet"/>
      <w:lvlText w:val=""/>
      <w:lvlJc w:val="left"/>
      <w:pPr>
        <w:ind w:left="1146" w:hanging="360"/>
      </w:pPr>
      <w:rPr>
        <w:rFonts w:ascii="Symbol" w:hAnsi="Symbol" w:cs="Verdana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7EC222E1"/>
    <w:multiLevelType w:val="multilevel"/>
    <w:tmpl w:val="87740832"/>
    <w:styleLink w:val="WW8Num42"/>
    <w:lvl w:ilvl="0">
      <w:start w:val="1"/>
      <w:numFmt w:val="lowerLetter"/>
      <w:lvlText w:val="%1)"/>
      <w:lvlJc w:val="left"/>
      <w:pPr>
        <w:ind w:left="78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7F577805"/>
    <w:multiLevelType w:val="multilevel"/>
    <w:tmpl w:val="38B4B37A"/>
    <w:styleLink w:val="WW8Num40"/>
    <w:lvl w:ilvl="0">
      <w:start w:val="8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  <w:u w:val="none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7F8862AD"/>
    <w:multiLevelType w:val="multilevel"/>
    <w:tmpl w:val="C42C5C0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FC1603C"/>
    <w:multiLevelType w:val="multilevel"/>
    <w:tmpl w:val="5E4E5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3"/>
  </w:num>
  <w:num w:numId="3">
    <w:abstractNumId w:val="78"/>
  </w:num>
  <w:num w:numId="4">
    <w:abstractNumId w:val="89"/>
  </w:num>
  <w:num w:numId="5">
    <w:abstractNumId w:val="104"/>
  </w:num>
  <w:num w:numId="6">
    <w:abstractNumId w:val="33"/>
  </w:num>
  <w:num w:numId="7">
    <w:abstractNumId w:val="66"/>
  </w:num>
  <w:num w:numId="8">
    <w:abstractNumId w:val="35"/>
  </w:num>
  <w:num w:numId="9">
    <w:abstractNumId w:val="52"/>
  </w:num>
  <w:num w:numId="10">
    <w:abstractNumId w:val="106"/>
  </w:num>
  <w:num w:numId="11">
    <w:abstractNumId w:val="10"/>
  </w:num>
  <w:num w:numId="12">
    <w:abstractNumId w:val="100"/>
  </w:num>
  <w:num w:numId="13">
    <w:abstractNumId w:val="67"/>
  </w:num>
  <w:num w:numId="14">
    <w:abstractNumId w:val="26"/>
  </w:num>
  <w:num w:numId="15">
    <w:abstractNumId w:val="84"/>
  </w:num>
  <w:num w:numId="16">
    <w:abstractNumId w:val="48"/>
  </w:num>
  <w:num w:numId="17">
    <w:abstractNumId w:val="9"/>
  </w:num>
  <w:num w:numId="18">
    <w:abstractNumId w:val="47"/>
  </w:num>
  <w:num w:numId="19">
    <w:abstractNumId w:val="68"/>
  </w:num>
  <w:num w:numId="20">
    <w:abstractNumId w:val="18"/>
  </w:num>
  <w:num w:numId="21">
    <w:abstractNumId w:val="102"/>
  </w:num>
  <w:num w:numId="22">
    <w:abstractNumId w:val="103"/>
  </w:num>
  <w:num w:numId="23">
    <w:abstractNumId w:val="49"/>
  </w:num>
  <w:num w:numId="24">
    <w:abstractNumId w:val="61"/>
  </w:num>
  <w:num w:numId="25">
    <w:abstractNumId w:val="43"/>
  </w:num>
  <w:num w:numId="26">
    <w:abstractNumId w:val="3"/>
  </w:num>
  <w:num w:numId="27">
    <w:abstractNumId w:val="57"/>
  </w:num>
  <w:num w:numId="28">
    <w:abstractNumId w:val="94"/>
  </w:num>
  <w:num w:numId="29">
    <w:abstractNumId w:val="77"/>
  </w:num>
  <w:num w:numId="30">
    <w:abstractNumId w:val="29"/>
  </w:num>
  <w:num w:numId="31">
    <w:abstractNumId w:val="69"/>
  </w:num>
  <w:num w:numId="32">
    <w:abstractNumId w:val="81"/>
  </w:num>
  <w:num w:numId="33">
    <w:abstractNumId w:val="86"/>
  </w:num>
  <w:num w:numId="34">
    <w:abstractNumId w:val="2"/>
  </w:num>
  <w:num w:numId="35">
    <w:abstractNumId w:val="96"/>
  </w:num>
  <w:num w:numId="36">
    <w:abstractNumId w:val="15"/>
  </w:num>
  <w:num w:numId="37">
    <w:abstractNumId w:val="80"/>
  </w:num>
  <w:num w:numId="38">
    <w:abstractNumId w:val="64"/>
  </w:num>
  <w:num w:numId="39">
    <w:abstractNumId w:val="73"/>
  </w:num>
  <w:num w:numId="40">
    <w:abstractNumId w:val="24"/>
  </w:num>
  <w:num w:numId="41">
    <w:abstractNumId w:val="11"/>
  </w:num>
  <w:num w:numId="42">
    <w:abstractNumId w:val="92"/>
  </w:num>
  <w:num w:numId="43">
    <w:abstractNumId w:val="99"/>
  </w:num>
  <w:num w:numId="44">
    <w:abstractNumId w:val="108"/>
  </w:num>
  <w:num w:numId="45">
    <w:abstractNumId w:val="91"/>
  </w:num>
  <w:num w:numId="46">
    <w:abstractNumId w:val="95"/>
  </w:num>
  <w:num w:numId="47">
    <w:abstractNumId w:val="37"/>
  </w:num>
  <w:num w:numId="48">
    <w:abstractNumId w:val="74"/>
  </w:num>
  <w:num w:numId="49">
    <w:abstractNumId w:val="60"/>
  </w:num>
  <w:num w:numId="50">
    <w:abstractNumId w:val="98"/>
  </w:num>
  <w:num w:numId="51">
    <w:abstractNumId w:val="25"/>
  </w:num>
  <w:num w:numId="52">
    <w:abstractNumId w:val="107"/>
  </w:num>
  <w:num w:numId="53">
    <w:abstractNumId w:val="71"/>
  </w:num>
  <w:num w:numId="54">
    <w:abstractNumId w:val="79"/>
  </w:num>
  <w:num w:numId="55">
    <w:abstractNumId w:val="34"/>
  </w:num>
  <w:num w:numId="56">
    <w:abstractNumId w:val="27"/>
  </w:num>
  <w:num w:numId="57">
    <w:abstractNumId w:val="70"/>
  </w:num>
  <w:num w:numId="58">
    <w:abstractNumId w:val="41"/>
  </w:num>
  <w:num w:numId="59">
    <w:abstractNumId w:val="59"/>
  </w:num>
  <w:num w:numId="60">
    <w:abstractNumId w:val="87"/>
  </w:num>
  <w:num w:numId="61">
    <w:abstractNumId w:val="21"/>
  </w:num>
  <w:num w:numId="62">
    <w:abstractNumId w:val="110"/>
  </w:num>
  <w:num w:numId="63">
    <w:abstractNumId w:val="31"/>
  </w:num>
  <w:num w:numId="64">
    <w:abstractNumId w:val="97"/>
  </w:num>
  <w:num w:numId="65">
    <w:abstractNumId w:val="1"/>
  </w:num>
  <w:num w:numId="66">
    <w:abstractNumId w:val="4"/>
  </w:num>
  <w:num w:numId="67">
    <w:abstractNumId w:val="38"/>
  </w:num>
  <w:num w:numId="68">
    <w:abstractNumId w:val="75"/>
  </w:num>
  <w:num w:numId="69">
    <w:abstractNumId w:val="45"/>
  </w:num>
  <w:num w:numId="70">
    <w:abstractNumId w:val="63"/>
  </w:num>
  <w:num w:numId="71">
    <w:abstractNumId w:val="8"/>
  </w:num>
  <w:num w:numId="72">
    <w:abstractNumId w:val="23"/>
  </w:num>
  <w:num w:numId="73">
    <w:abstractNumId w:val="55"/>
  </w:num>
  <w:num w:numId="74">
    <w:abstractNumId w:val="13"/>
  </w:num>
  <w:num w:numId="75">
    <w:abstractNumId w:val="42"/>
  </w:num>
  <w:num w:numId="76">
    <w:abstractNumId w:val="54"/>
  </w:num>
  <w:num w:numId="77">
    <w:abstractNumId w:val="32"/>
  </w:num>
  <w:num w:numId="78">
    <w:abstractNumId w:val="36"/>
  </w:num>
  <w:num w:numId="79">
    <w:abstractNumId w:val="12"/>
  </w:num>
  <w:num w:numId="80">
    <w:abstractNumId w:val="51"/>
  </w:num>
  <w:num w:numId="81">
    <w:abstractNumId w:val="76"/>
  </w:num>
  <w:num w:numId="82">
    <w:abstractNumId w:val="30"/>
  </w:num>
  <w:num w:numId="83">
    <w:abstractNumId w:val="46"/>
  </w:num>
  <w:num w:numId="84">
    <w:abstractNumId w:val="62"/>
  </w:num>
  <w:num w:numId="85">
    <w:abstractNumId w:val="72"/>
  </w:num>
  <w:num w:numId="86">
    <w:abstractNumId w:val="109"/>
  </w:num>
  <w:num w:numId="87">
    <w:abstractNumId w:val="14"/>
  </w:num>
  <w:num w:numId="88">
    <w:abstractNumId w:val="28"/>
  </w:num>
  <w:num w:numId="89">
    <w:abstractNumId w:val="50"/>
  </w:num>
  <w:num w:numId="90">
    <w:abstractNumId w:val="101"/>
  </w:num>
  <w:num w:numId="91">
    <w:abstractNumId w:val="82"/>
  </w:num>
  <w:num w:numId="92">
    <w:abstractNumId w:val="85"/>
  </w:num>
  <w:num w:numId="93">
    <w:abstractNumId w:val="17"/>
  </w:num>
  <w:num w:numId="94">
    <w:abstractNumId w:val="16"/>
  </w:num>
  <w:num w:numId="95">
    <w:abstractNumId w:val="65"/>
  </w:num>
  <w:num w:numId="96">
    <w:abstractNumId w:val="20"/>
  </w:num>
  <w:num w:numId="97">
    <w:abstractNumId w:val="44"/>
  </w:num>
  <w:num w:numId="98">
    <w:abstractNumId w:val="6"/>
  </w:num>
  <w:num w:numId="99">
    <w:abstractNumId w:val="88"/>
  </w:num>
  <w:num w:numId="100">
    <w:abstractNumId w:val="7"/>
  </w:num>
  <w:num w:numId="101">
    <w:abstractNumId w:val="83"/>
  </w:num>
  <w:num w:numId="102">
    <w:abstractNumId w:val="19"/>
  </w:num>
  <w:num w:numId="103">
    <w:abstractNumId w:val="56"/>
  </w:num>
  <w:num w:numId="104">
    <w:abstractNumId w:val="90"/>
  </w:num>
  <w:num w:numId="105">
    <w:abstractNumId w:val="22"/>
  </w:num>
  <w:num w:numId="106">
    <w:abstractNumId w:val="58"/>
  </w:num>
  <w:num w:numId="107">
    <w:abstractNumId w:val="40"/>
  </w:num>
  <w:num w:numId="108">
    <w:abstractNumId w:val="93"/>
  </w:num>
  <w:num w:numId="109">
    <w:abstractNumId w:val="39"/>
  </w:num>
  <w:num w:numId="110">
    <w:abstractNumId w:val="105"/>
  </w:num>
  <w:num w:numId="111">
    <w:abstractNumId w:val="0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D44"/>
    <w:rsid w:val="000653D4"/>
    <w:rsid w:val="003A5D44"/>
    <w:rsid w:val="008F738A"/>
    <w:rsid w:val="00E2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B2ED"/>
  <w15:docId w15:val="{4366D440-108D-485F-AC8B-AE93D9CF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283"/>
    </w:pPr>
    <w:rPr>
      <w:sz w:val="20"/>
    </w:rPr>
  </w:style>
  <w:style w:type="paragraph" w:styleId="Tytu">
    <w:name w:val="Title"/>
    <w:basedOn w:val="Standard"/>
    <w:next w:val="Podtytu"/>
    <w:uiPriority w:val="10"/>
    <w:qFormat/>
    <w:pPr>
      <w:spacing w:before="240" w:after="60"/>
      <w:jc w:val="center"/>
    </w:pPr>
    <w:rPr>
      <w:rFonts w:ascii="Arial" w:hAnsi="Arial" w:cs="Arial"/>
      <w:b/>
      <w:sz w:val="32"/>
    </w:rPr>
  </w:style>
  <w:style w:type="paragraph" w:styleId="Podtytu">
    <w:name w:val="Subtitle"/>
    <w:basedOn w:val="Standard"/>
    <w:next w:val="Textbody"/>
    <w:uiPriority w:val="11"/>
    <w:qFormat/>
    <w:pPr>
      <w:spacing w:after="60"/>
      <w:jc w:val="center"/>
    </w:pPr>
    <w:rPr>
      <w:rFonts w:ascii="Arial" w:hAnsi="Arial" w:cs="Arial"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15z0">
    <w:name w:val="WW8Num15z0"/>
    <w:rPr>
      <w:rFonts w:cs="Arial"/>
      <w:strike w:val="0"/>
      <w:dstrike w:val="0"/>
    </w:rPr>
  </w:style>
  <w:style w:type="character" w:customStyle="1" w:styleId="WW8Num21z0">
    <w:name w:val="WW8Num21z0"/>
    <w:rPr>
      <w:rFonts w:cs="Arial"/>
      <w:strike w:val="0"/>
      <w:dstrike w:val="0"/>
    </w:rPr>
  </w:style>
  <w:style w:type="character" w:customStyle="1" w:styleId="WW8Num10z0">
    <w:name w:val="WW8Num10z0"/>
    <w:rPr>
      <w:rFonts w:cs="Verdana"/>
      <w:b w:val="0"/>
      <w:strike w:val="0"/>
      <w:dstrike w:val="0"/>
      <w:color w:val="00000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Verdana" w:hAnsi="Verdana" w:cs="Wingdings"/>
      <w:sz w:val="20"/>
    </w:rPr>
  </w:style>
  <w:style w:type="character" w:customStyle="1" w:styleId="WW8Num10z3">
    <w:name w:val="WW8Num10z3"/>
    <w:rPr>
      <w:rFonts w:ascii="Times New Roman" w:hAnsi="Times New Roman" w:cs="Times New Roman"/>
    </w:rPr>
  </w:style>
  <w:style w:type="character" w:customStyle="1" w:styleId="WW8Num55z0">
    <w:name w:val="WW8Num55z0"/>
    <w:rPr>
      <w:rFonts w:ascii="Verdana" w:hAnsi="Verdana" w:cs="Arial"/>
      <w:b w:val="0"/>
      <w:i w:val="0"/>
      <w:sz w:val="20"/>
      <w:szCs w:val="20"/>
      <w:u w:val="none"/>
    </w:rPr>
  </w:style>
  <w:style w:type="character" w:customStyle="1" w:styleId="WW8Num49z0">
    <w:name w:val="WW8Num49z0"/>
    <w:rPr>
      <w:rFonts w:ascii="Verdana" w:hAnsi="Verdana" w:cs="Verdana"/>
      <w:b w:val="0"/>
      <w:i w:val="0"/>
      <w:sz w:val="20"/>
      <w:szCs w:val="20"/>
      <w:u w:val="none"/>
    </w:rPr>
  </w:style>
  <w:style w:type="character" w:customStyle="1" w:styleId="WW8Num46z0">
    <w:name w:val="WW8Num46z0"/>
    <w:rPr>
      <w:rFonts w:ascii="Symbol" w:hAnsi="Symbol" w:cs="Symbol"/>
      <w:sz w:val="20"/>
    </w:rPr>
  </w:style>
  <w:style w:type="character" w:styleId="Uwydatnienie">
    <w:name w:val="Emphasis"/>
    <w:rPr>
      <w:i/>
      <w:iCs/>
    </w:rPr>
  </w:style>
  <w:style w:type="character" w:customStyle="1" w:styleId="WW8Num14z0">
    <w:name w:val="WW8Num14z0"/>
    <w:rPr>
      <w:rFonts w:cs="Arial"/>
    </w:rPr>
  </w:style>
  <w:style w:type="character" w:customStyle="1" w:styleId="WW8Num37z0">
    <w:name w:val="WW8Num37z0"/>
    <w:rPr>
      <w:rFonts w:ascii="Verdana" w:hAnsi="Verdana" w:cs="Verdana"/>
      <w:b w:val="0"/>
      <w:i w:val="0"/>
      <w:sz w:val="20"/>
      <w:szCs w:val="20"/>
      <w:u w:val="none"/>
    </w:rPr>
  </w:style>
  <w:style w:type="character" w:customStyle="1" w:styleId="WW8Num27z0">
    <w:name w:val="WW8Num27z0"/>
    <w:rPr>
      <w:rFonts w:ascii="Verdana" w:hAnsi="Verdana" w:cs="Verdana"/>
      <w:b w:val="0"/>
      <w:i w:val="0"/>
      <w:sz w:val="20"/>
      <w:szCs w:val="20"/>
      <w:u w:val="none"/>
    </w:rPr>
  </w:style>
  <w:style w:type="character" w:customStyle="1" w:styleId="WW8Num13z0">
    <w:name w:val="WW8Num13z0"/>
    <w:rPr>
      <w:strike w:val="0"/>
      <w:dstrike w:val="0"/>
      <w:color w:val="000000"/>
    </w:rPr>
  </w:style>
  <w:style w:type="character" w:customStyle="1" w:styleId="WW8Num29z0">
    <w:name w:val="WW8Num29z0"/>
    <w:rPr>
      <w:rFonts w:ascii="Verdana" w:hAnsi="Verdana" w:cs="Arial"/>
      <w:b w:val="0"/>
      <w:sz w:val="20"/>
    </w:rPr>
  </w:style>
  <w:style w:type="character" w:customStyle="1" w:styleId="WW8Num54z0">
    <w:name w:val="WW8Num54z0"/>
    <w:rPr>
      <w:rFonts w:ascii="Verdana" w:hAnsi="Verdana" w:cs="Verdana"/>
    </w:rPr>
  </w:style>
  <w:style w:type="character" w:customStyle="1" w:styleId="WW8Num35z0">
    <w:name w:val="WW8Num35z0"/>
    <w:rPr>
      <w:rFonts w:cs="Verdana"/>
      <w:i w:val="0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5z0">
    <w:name w:val="WW8Num5z0"/>
    <w:rPr>
      <w:rFonts w:cs="Verdana"/>
      <w:strike w:val="0"/>
      <w:dstrike w:val="0"/>
      <w:color w:val="000000"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6z0">
    <w:name w:val="WW8Num16z0"/>
    <w:rPr>
      <w:rFonts w:ascii="Verdana" w:hAnsi="Verdana" w:cs="Verdana"/>
      <w:b w:val="0"/>
      <w:strike w:val="0"/>
      <w:dstrike w:val="0"/>
      <w:color w:val="000000"/>
      <w:sz w:val="20"/>
    </w:rPr>
  </w:style>
  <w:style w:type="character" w:customStyle="1" w:styleId="WW8Num45z0">
    <w:name w:val="WW8Num45z0"/>
    <w:rPr>
      <w:rFonts w:ascii="Symbol" w:hAnsi="Symbol" w:cs="Symbol"/>
      <w:sz w:val="20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  <w:rPr>
      <w:rFonts w:ascii="Wingdings" w:hAnsi="Wingdings" w:cs="Wingdings"/>
    </w:rPr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2z0">
    <w:name w:val="WW8Num32z0"/>
    <w:rPr>
      <w:rFonts w:cs="Arial"/>
      <w:color w:val="000000"/>
    </w:rPr>
  </w:style>
  <w:style w:type="character" w:customStyle="1" w:styleId="WW8Num32z1">
    <w:name w:val="WW8Num32z1"/>
    <w:rPr>
      <w:rFonts w:ascii="Arial" w:hAnsi="Arial" w:cs="Arial"/>
      <w:b w:val="0"/>
      <w:color w:val="000000"/>
      <w:sz w:val="20"/>
      <w:szCs w:val="20"/>
    </w:rPr>
  </w:style>
  <w:style w:type="character" w:customStyle="1" w:styleId="WW8Num32z2">
    <w:name w:val="WW8Num32z2"/>
    <w:rPr>
      <w:rFonts w:ascii="Times New Roman" w:hAnsi="Times New Roman" w:cs="Times New Roman"/>
    </w:rPr>
  </w:style>
  <w:style w:type="character" w:customStyle="1" w:styleId="WW8Num2z0">
    <w:name w:val="WW8Num2z0"/>
    <w:rPr>
      <w:strike w:val="0"/>
      <w:dstrike w:val="0"/>
      <w:color w:val="000000"/>
    </w:rPr>
  </w:style>
  <w:style w:type="character" w:customStyle="1" w:styleId="WW8Num2z1">
    <w:name w:val="WW8Num2z1"/>
    <w:rPr>
      <w:rFonts w:cs="Verdana"/>
      <w:b w:val="0"/>
      <w:strike w:val="0"/>
      <w:dstrike w:val="0"/>
      <w:color w:val="000000"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4z0">
    <w:name w:val="WW8Num24z0"/>
    <w:rPr>
      <w:rFonts w:ascii="Verdana" w:hAnsi="Verdana" w:cs="Arial"/>
      <w:strike w:val="0"/>
      <w:dstrike w:val="0"/>
      <w:sz w:val="20"/>
    </w:rPr>
  </w:style>
  <w:style w:type="character" w:customStyle="1" w:styleId="WW8Num58z0">
    <w:name w:val="WW8Num58z0"/>
    <w:rPr>
      <w:rFonts w:ascii="Verdana" w:hAnsi="Verdana" w:cs="Verdana"/>
    </w:rPr>
  </w:style>
  <w:style w:type="character" w:customStyle="1" w:styleId="WW8Num51z0">
    <w:name w:val="WW8Num51z0"/>
    <w:rPr>
      <w:rFonts w:ascii="Symbol" w:hAnsi="Symbol" w:cs="Symbol"/>
      <w:color w:val="000000"/>
      <w:sz w:val="20"/>
      <w:szCs w:val="16"/>
      <w:lang w:eastAsia="pl-PL"/>
    </w:rPr>
  </w:style>
  <w:style w:type="character" w:customStyle="1" w:styleId="WW8Num18z0">
    <w:name w:val="WW8Num18z0"/>
    <w:rPr>
      <w:rFonts w:ascii="Arial" w:hAnsi="Arial" w:cs="Arial"/>
      <w:b w:val="0"/>
      <w:i w:val="0"/>
      <w:sz w:val="20"/>
      <w:szCs w:val="20"/>
      <w:u w:val="none"/>
    </w:rPr>
  </w:style>
  <w:style w:type="character" w:customStyle="1" w:styleId="WW8Num33z0">
    <w:name w:val="WW8Num33z0"/>
    <w:rPr>
      <w:rFonts w:ascii="Verdana" w:hAnsi="Verdana" w:cs="Verdana"/>
      <w:strike w:val="0"/>
      <w:dstrike w:val="0"/>
      <w:color w:val="000000"/>
      <w:sz w:val="20"/>
      <w:szCs w:val="20"/>
    </w:rPr>
  </w:style>
  <w:style w:type="character" w:customStyle="1" w:styleId="WW8Num28z0">
    <w:name w:val="WW8Num28z0"/>
    <w:rPr>
      <w:rFonts w:ascii="Verdana" w:hAnsi="Verdana" w:cs="Verdana"/>
      <w:b w:val="0"/>
      <w:i w:val="0"/>
      <w:sz w:val="20"/>
      <w:szCs w:val="20"/>
      <w:u w:val="none"/>
    </w:rPr>
  </w:style>
  <w:style w:type="character" w:customStyle="1" w:styleId="WW8Num34z0">
    <w:name w:val="WW8Num34z0"/>
    <w:rPr>
      <w:rFonts w:ascii="Symbol" w:hAnsi="Symbol" w:cs="Symbol"/>
      <w:strike w:val="0"/>
      <w:dstrike w:val="0"/>
      <w:color w:val="0000FF"/>
      <w:sz w:val="20"/>
      <w:szCs w:val="20"/>
    </w:rPr>
  </w:style>
  <w:style w:type="character" w:customStyle="1" w:styleId="WW8Num31z0">
    <w:name w:val="WW8Num31z0"/>
    <w:rPr>
      <w:strike w:val="0"/>
      <w:dstrike w:val="0"/>
    </w:rPr>
  </w:style>
  <w:style w:type="character" w:customStyle="1" w:styleId="WW8Num26z0">
    <w:name w:val="WW8Num26z0"/>
    <w:rPr>
      <w:rFonts w:ascii="Arial" w:hAnsi="Arial" w:cs="Arial"/>
      <w:b w:val="0"/>
      <w:i w:val="0"/>
      <w:sz w:val="20"/>
      <w:szCs w:val="20"/>
      <w:u w:val="none"/>
    </w:rPr>
  </w:style>
  <w:style w:type="character" w:customStyle="1" w:styleId="WW8Num23z0">
    <w:name w:val="WW8Num23z0"/>
    <w:rPr>
      <w:strike w:val="0"/>
      <w:dstrike w:val="0"/>
      <w:sz w:val="20"/>
      <w:szCs w:val="20"/>
    </w:rPr>
  </w:style>
  <w:style w:type="character" w:customStyle="1" w:styleId="WW8Num8z0">
    <w:name w:val="WW8Num8z0"/>
    <w:rPr>
      <w:rFonts w:cs="Arial"/>
    </w:rPr>
  </w:style>
  <w:style w:type="character" w:customStyle="1" w:styleId="WW8Num8z1">
    <w:name w:val="WW8Num8z1"/>
    <w:rPr>
      <w:rFonts w:ascii="Arial" w:hAnsi="Arial" w:cs="Arial"/>
      <w:b w:val="0"/>
      <w:color w:val="000000"/>
      <w:sz w:val="20"/>
      <w:szCs w:val="20"/>
    </w:rPr>
  </w:style>
  <w:style w:type="character" w:customStyle="1" w:styleId="WW8Num8z2">
    <w:name w:val="WW8Num8z2"/>
    <w:rPr>
      <w:rFonts w:ascii="Times New Roman" w:hAnsi="Times New Roman" w:cs="Times New Roman"/>
    </w:rPr>
  </w:style>
  <w:style w:type="character" w:customStyle="1" w:styleId="WW8Num8z3">
    <w:name w:val="WW8Num8z3"/>
    <w:rPr>
      <w:rFonts w:ascii="Times New Roman" w:hAnsi="Times New Roman" w:cs="Times New Roman"/>
      <w:strike w:val="0"/>
      <w:dstrike w:val="0"/>
    </w:rPr>
  </w:style>
  <w:style w:type="character" w:customStyle="1" w:styleId="WW8Num47z0">
    <w:name w:val="WW8Num47z0"/>
    <w:rPr>
      <w:rFonts w:ascii="Verdana" w:hAnsi="Verdana" w:cs="Verdana"/>
      <w:strike w:val="0"/>
      <w:dstrike w:val="0"/>
      <w:color w:val="0000FF"/>
      <w:sz w:val="20"/>
      <w:szCs w:val="20"/>
    </w:rPr>
  </w:style>
  <w:style w:type="character" w:customStyle="1" w:styleId="WW8Num57z0">
    <w:name w:val="WW8Num57z0"/>
    <w:rPr>
      <w:rFonts w:ascii="Verdana" w:hAnsi="Verdana" w:cs="Verdana"/>
      <w:sz w:val="20"/>
    </w:rPr>
  </w:style>
  <w:style w:type="character" w:customStyle="1" w:styleId="WW8Num20z0">
    <w:name w:val="WW8Num20z0"/>
    <w:rPr>
      <w:rFonts w:cs="Verdana"/>
      <w:b w:val="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12z0">
    <w:name w:val="WW8Num12z0"/>
    <w:rPr>
      <w:strike w:val="0"/>
      <w:dstrike w:val="0"/>
      <w:color w:val="000000"/>
    </w:rPr>
  </w:style>
  <w:style w:type="character" w:customStyle="1" w:styleId="WW8Num40z0">
    <w:name w:val="WW8Num40z0"/>
    <w:rPr>
      <w:rFonts w:ascii="Arial" w:eastAsia="Times New Roman" w:hAnsi="Arial" w:cs="Arial"/>
      <w:b w:val="0"/>
      <w:i w:val="0"/>
      <w:sz w:val="20"/>
      <w:szCs w:val="20"/>
      <w:u w:val="none"/>
      <w:lang w:eastAsia="pl-PL"/>
    </w:rPr>
  </w:style>
  <w:style w:type="character" w:customStyle="1" w:styleId="WW8Num56z0">
    <w:name w:val="WW8Num56z0"/>
    <w:rPr>
      <w:rFonts w:ascii="Symbol" w:hAnsi="Symbol" w:cs="Symbol"/>
      <w:sz w:val="20"/>
    </w:rPr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11z0">
    <w:name w:val="WW8Num11z0"/>
    <w:rPr>
      <w:rFonts w:ascii="Arial" w:hAnsi="Arial" w:cs="Arial"/>
      <w:b w:val="0"/>
      <w:i w:val="0"/>
      <w:sz w:val="20"/>
      <w:szCs w:val="20"/>
      <w:u w:val="none"/>
    </w:rPr>
  </w:style>
  <w:style w:type="character" w:customStyle="1" w:styleId="WW8Num43z0">
    <w:name w:val="WW8Num43z0"/>
    <w:rPr>
      <w:rFonts w:ascii="Verdana" w:hAnsi="Verdana" w:cs="Verdana"/>
      <w:i w:val="0"/>
      <w:iCs/>
      <w:strike w:val="0"/>
      <w:dstrike w:val="0"/>
      <w:color w:val="000000"/>
      <w:sz w:val="20"/>
      <w:szCs w:val="20"/>
    </w:rPr>
  </w:style>
  <w:style w:type="character" w:customStyle="1" w:styleId="WW8Num52z0">
    <w:name w:val="WW8Num52z0"/>
    <w:rPr>
      <w:rFonts w:ascii="Symbol" w:hAnsi="Symbol" w:cs="Symbol"/>
      <w:sz w:val="20"/>
      <w:shd w:val="clear" w:color="auto" w:fill="C0C0C0"/>
    </w:rPr>
  </w:style>
  <w:style w:type="character" w:customStyle="1" w:styleId="WW8Num36z0">
    <w:name w:val="WW8Num36z0"/>
    <w:rPr>
      <w:rFonts w:ascii="Arial" w:hAnsi="Arial" w:cs="Arial"/>
      <w:b w:val="0"/>
      <w:i w:val="0"/>
      <w:color w:val="000000"/>
      <w:sz w:val="20"/>
      <w:szCs w:val="20"/>
      <w:u w:val="none"/>
    </w:rPr>
  </w:style>
  <w:style w:type="character" w:customStyle="1" w:styleId="WW8Num19z0">
    <w:name w:val="WW8Num19z0"/>
    <w:rPr>
      <w:rFonts w:ascii="Verdana" w:hAnsi="Verdana" w:cs="Verdana"/>
      <w:b w:val="0"/>
      <w:i w:val="0"/>
      <w:sz w:val="20"/>
      <w:szCs w:val="20"/>
      <w:u w:val="none"/>
    </w:rPr>
  </w:style>
  <w:style w:type="character" w:customStyle="1" w:styleId="WW8Num53z0">
    <w:name w:val="WW8Num53z0"/>
    <w:rPr>
      <w:rFonts w:ascii="Symbol" w:hAnsi="Symbol" w:cs="Symbol"/>
      <w:sz w:val="20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22z0">
    <w:name w:val="WW8Num22z0"/>
    <w:rPr>
      <w:rFonts w:ascii="Arial" w:hAnsi="Arial" w:cs="Arial"/>
      <w:b w:val="0"/>
      <w:i w:val="0"/>
      <w:sz w:val="20"/>
      <w:szCs w:val="20"/>
      <w:u w:val="none"/>
    </w:rPr>
  </w:style>
  <w:style w:type="character" w:customStyle="1" w:styleId="WW8Num9z0">
    <w:name w:val="WW8Num9z0"/>
    <w:rPr>
      <w:rFonts w:ascii="Arial" w:hAnsi="Arial" w:cs="Arial"/>
      <w:b w:val="0"/>
      <w:i w:val="0"/>
      <w:sz w:val="20"/>
      <w:szCs w:val="20"/>
      <w:u w:val="none"/>
    </w:rPr>
  </w:style>
  <w:style w:type="character" w:customStyle="1" w:styleId="WW8Num6z0">
    <w:name w:val="WW8Num6z0"/>
    <w:rPr>
      <w:rFonts w:cs="Arial"/>
      <w:strike w:val="0"/>
      <w:dstrike w:val="0"/>
      <w:color w:val="000000"/>
    </w:rPr>
  </w:style>
  <w:style w:type="character" w:customStyle="1" w:styleId="WW8Num6z1">
    <w:name w:val="WW8Num6z1"/>
    <w:rPr>
      <w:b w:val="0"/>
      <w:strike w:val="0"/>
      <w:dstrike w:val="0"/>
      <w:color w:val="000000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5z0">
    <w:name w:val="WW8Num25z0"/>
    <w:rPr>
      <w:rFonts w:ascii="Arial" w:hAnsi="Arial" w:cs="Arial"/>
      <w:b w:val="0"/>
      <w:i w:val="0"/>
      <w:sz w:val="20"/>
      <w:szCs w:val="20"/>
      <w:u w:val="none"/>
    </w:rPr>
  </w:style>
  <w:style w:type="character" w:customStyle="1" w:styleId="WW8Num17z0">
    <w:name w:val="WW8Num17z0"/>
    <w:rPr>
      <w:rFonts w:ascii="Verdana" w:hAnsi="Verdana" w:cs="Verdana"/>
      <w:b w:val="0"/>
      <w:i w:val="0"/>
      <w:sz w:val="20"/>
      <w:szCs w:val="20"/>
      <w:u w:val="none"/>
      <w:lang w:eastAsia="pl-PL"/>
    </w:rPr>
  </w:style>
  <w:style w:type="character" w:customStyle="1" w:styleId="WW8Num3z0">
    <w:name w:val="WW8Num3z0"/>
    <w:rPr>
      <w:rFonts w:cs="Arial"/>
      <w:strike w:val="0"/>
      <w:dstrike w:val="0"/>
      <w:color w:val="000000"/>
    </w:rPr>
  </w:style>
  <w:style w:type="character" w:customStyle="1" w:styleId="WW8Num50z0">
    <w:name w:val="WW8Num50z0"/>
    <w:rPr>
      <w:rFonts w:ascii="Verdana" w:hAnsi="Verdana" w:cs="Verdana"/>
      <w:strike w:val="0"/>
      <w:dstrike w:val="0"/>
      <w:color w:val="000000"/>
      <w:sz w:val="20"/>
      <w:szCs w:val="20"/>
    </w:rPr>
  </w:style>
  <w:style w:type="character" w:customStyle="1" w:styleId="WW8Num39z0">
    <w:name w:val="WW8Num39z0"/>
    <w:rPr>
      <w:rFonts w:ascii="Verdana" w:hAnsi="Verdana" w:cs="Verdana"/>
      <w:strike w:val="0"/>
      <w:dstrike w:val="0"/>
      <w:color w:val="00000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sz w:val="20"/>
    </w:rPr>
  </w:style>
  <w:style w:type="character" w:customStyle="1" w:styleId="WW8Num30z1">
    <w:name w:val="WW8Num30z1"/>
    <w:rPr>
      <w:rFonts w:ascii="Verdana" w:hAnsi="Verdana" w:cs="Verdana"/>
      <w:b w:val="0"/>
      <w:bCs w:val="0"/>
      <w:strike w:val="0"/>
      <w:dstrike w:val="0"/>
      <w:color w:val="000000"/>
      <w:spacing w:val="-1"/>
      <w:w w:val="101"/>
      <w:sz w:val="18"/>
      <w:szCs w:val="18"/>
    </w:rPr>
  </w:style>
  <w:style w:type="character" w:customStyle="1" w:styleId="WW8Num30z2">
    <w:name w:val="WW8Num30z2"/>
    <w:rPr>
      <w:rFonts w:ascii="Verdana" w:hAnsi="Verdana" w:cs="Verdana"/>
      <w:b w:val="0"/>
      <w:bCs w:val="0"/>
      <w:w w:val="101"/>
      <w:sz w:val="18"/>
      <w:szCs w:val="18"/>
    </w:rPr>
  </w:style>
  <w:style w:type="character" w:customStyle="1" w:styleId="WW8Num30z3">
    <w:name w:val="WW8Num30z3"/>
    <w:rPr>
      <w:rFonts w:ascii="Times New Roman" w:hAnsi="Times New Roman" w:cs="Times New Roma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customStyle="1" w:styleId="Normalny1">
    <w:name w:val="Normalny1"/>
    <w:pPr>
      <w:suppressAutoHyphens/>
    </w:pPr>
  </w:style>
  <w:style w:type="numbering" w:customStyle="1" w:styleId="WW8Num321">
    <w:name w:val="WW8Num321"/>
    <w:basedOn w:val="Bezlisty"/>
    <w:pPr>
      <w:numPr>
        <w:numId w:val="1"/>
      </w:numPr>
    </w:pPr>
  </w:style>
  <w:style w:type="numbering" w:customStyle="1" w:styleId="WW8Num210">
    <w:name w:val="WW8Num210"/>
    <w:basedOn w:val="Bezlisty"/>
    <w:pPr>
      <w:numPr>
        <w:numId w:val="2"/>
      </w:numPr>
    </w:pPr>
  </w:style>
  <w:style w:type="numbering" w:customStyle="1" w:styleId="WW8Num241">
    <w:name w:val="WW8Num241"/>
    <w:basedOn w:val="Bezlisty"/>
    <w:pPr>
      <w:numPr>
        <w:numId w:val="3"/>
      </w:numPr>
    </w:pPr>
  </w:style>
  <w:style w:type="numbering" w:customStyle="1" w:styleId="WW8Num581">
    <w:name w:val="WW8Num581"/>
    <w:basedOn w:val="Bezlisty"/>
    <w:pPr>
      <w:numPr>
        <w:numId w:val="4"/>
      </w:numPr>
    </w:pPr>
  </w:style>
  <w:style w:type="numbering" w:customStyle="1" w:styleId="WW8Num41">
    <w:name w:val="WW8Num41"/>
    <w:basedOn w:val="Bezlisty"/>
    <w:pPr>
      <w:numPr>
        <w:numId w:val="5"/>
      </w:numPr>
    </w:pPr>
  </w:style>
  <w:style w:type="numbering" w:customStyle="1" w:styleId="WW8Num15">
    <w:name w:val="WW8Num15"/>
    <w:basedOn w:val="Bezlisty"/>
    <w:pPr>
      <w:numPr>
        <w:numId w:val="6"/>
      </w:numPr>
    </w:pPr>
  </w:style>
  <w:style w:type="numbering" w:customStyle="1" w:styleId="WW8Num21">
    <w:name w:val="WW8Num21"/>
    <w:basedOn w:val="Bezlisty"/>
    <w:pPr>
      <w:numPr>
        <w:numId w:val="7"/>
      </w:numPr>
    </w:pPr>
  </w:style>
  <w:style w:type="numbering" w:customStyle="1" w:styleId="WW8Num10">
    <w:name w:val="WW8Num10"/>
    <w:basedOn w:val="Bezlisty"/>
    <w:pPr>
      <w:numPr>
        <w:numId w:val="8"/>
      </w:numPr>
    </w:pPr>
  </w:style>
  <w:style w:type="numbering" w:customStyle="1" w:styleId="WW8Num55">
    <w:name w:val="WW8Num55"/>
    <w:basedOn w:val="Bezlisty"/>
    <w:pPr>
      <w:numPr>
        <w:numId w:val="9"/>
      </w:numPr>
    </w:pPr>
  </w:style>
  <w:style w:type="numbering" w:customStyle="1" w:styleId="WW8Num49">
    <w:name w:val="WW8Num49"/>
    <w:basedOn w:val="Bezlisty"/>
    <w:pPr>
      <w:numPr>
        <w:numId w:val="10"/>
      </w:numPr>
    </w:pPr>
  </w:style>
  <w:style w:type="numbering" w:customStyle="1" w:styleId="WW8Num46">
    <w:name w:val="WW8Num46"/>
    <w:basedOn w:val="Bezlisty"/>
    <w:pPr>
      <w:numPr>
        <w:numId w:val="11"/>
      </w:numPr>
    </w:pPr>
  </w:style>
  <w:style w:type="numbering" w:customStyle="1" w:styleId="WW8Num14">
    <w:name w:val="WW8Num14"/>
    <w:basedOn w:val="Bezlisty"/>
    <w:pPr>
      <w:numPr>
        <w:numId w:val="12"/>
      </w:numPr>
    </w:pPr>
  </w:style>
  <w:style w:type="numbering" w:customStyle="1" w:styleId="WW8Num37">
    <w:name w:val="WW8Num37"/>
    <w:basedOn w:val="Bezlisty"/>
    <w:pPr>
      <w:numPr>
        <w:numId w:val="13"/>
      </w:numPr>
    </w:pPr>
  </w:style>
  <w:style w:type="numbering" w:customStyle="1" w:styleId="WW8Num27">
    <w:name w:val="WW8Num27"/>
    <w:basedOn w:val="Bezlisty"/>
    <w:pPr>
      <w:numPr>
        <w:numId w:val="14"/>
      </w:numPr>
    </w:pPr>
  </w:style>
  <w:style w:type="numbering" w:customStyle="1" w:styleId="WW8Num13">
    <w:name w:val="WW8Num13"/>
    <w:basedOn w:val="Bezlisty"/>
    <w:pPr>
      <w:numPr>
        <w:numId w:val="15"/>
      </w:numPr>
    </w:pPr>
  </w:style>
  <w:style w:type="numbering" w:customStyle="1" w:styleId="WW8Num29">
    <w:name w:val="WW8Num29"/>
    <w:basedOn w:val="Bezlisty"/>
    <w:pPr>
      <w:numPr>
        <w:numId w:val="16"/>
      </w:numPr>
    </w:pPr>
  </w:style>
  <w:style w:type="numbering" w:customStyle="1" w:styleId="WW8Num54">
    <w:name w:val="WW8Num54"/>
    <w:basedOn w:val="Bezlisty"/>
    <w:pPr>
      <w:numPr>
        <w:numId w:val="17"/>
      </w:numPr>
    </w:pPr>
  </w:style>
  <w:style w:type="numbering" w:customStyle="1" w:styleId="WW8Num35">
    <w:name w:val="WW8Num35"/>
    <w:basedOn w:val="Bezlisty"/>
    <w:pPr>
      <w:numPr>
        <w:numId w:val="18"/>
      </w:numPr>
    </w:pPr>
  </w:style>
  <w:style w:type="numbering" w:customStyle="1" w:styleId="WW8Num44">
    <w:name w:val="WW8Num44"/>
    <w:basedOn w:val="Bezlisty"/>
    <w:pPr>
      <w:numPr>
        <w:numId w:val="19"/>
      </w:numPr>
    </w:pPr>
  </w:style>
  <w:style w:type="numbering" w:customStyle="1" w:styleId="WW8Num5">
    <w:name w:val="WW8Num5"/>
    <w:basedOn w:val="Bezlisty"/>
    <w:pPr>
      <w:numPr>
        <w:numId w:val="20"/>
      </w:numPr>
    </w:pPr>
  </w:style>
  <w:style w:type="numbering" w:customStyle="1" w:styleId="WW8Num16">
    <w:name w:val="WW8Num16"/>
    <w:basedOn w:val="Bezlisty"/>
    <w:pPr>
      <w:numPr>
        <w:numId w:val="21"/>
      </w:numPr>
    </w:pPr>
  </w:style>
  <w:style w:type="numbering" w:customStyle="1" w:styleId="WW8Num45">
    <w:name w:val="WW8Num45"/>
    <w:basedOn w:val="Bezlisty"/>
    <w:pPr>
      <w:numPr>
        <w:numId w:val="22"/>
      </w:numPr>
    </w:pPr>
  </w:style>
  <w:style w:type="numbering" w:customStyle="1" w:styleId="WW8Num7">
    <w:name w:val="WW8Num7"/>
    <w:basedOn w:val="Bezlisty"/>
    <w:pPr>
      <w:numPr>
        <w:numId w:val="23"/>
      </w:numPr>
    </w:pPr>
  </w:style>
  <w:style w:type="numbering" w:customStyle="1" w:styleId="WW8Num4">
    <w:name w:val="WW8Num4"/>
    <w:basedOn w:val="Bezlisty"/>
    <w:pPr>
      <w:numPr>
        <w:numId w:val="24"/>
      </w:numPr>
    </w:pPr>
  </w:style>
  <w:style w:type="numbering" w:customStyle="1" w:styleId="WW8Num38">
    <w:name w:val="WW8Num38"/>
    <w:basedOn w:val="Bezlisty"/>
    <w:pPr>
      <w:numPr>
        <w:numId w:val="25"/>
      </w:numPr>
    </w:pPr>
  </w:style>
  <w:style w:type="numbering" w:customStyle="1" w:styleId="WW8Num32">
    <w:name w:val="WW8Num32"/>
    <w:basedOn w:val="Bezlisty"/>
    <w:pPr>
      <w:numPr>
        <w:numId w:val="26"/>
      </w:numPr>
    </w:pPr>
  </w:style>
  <w:style w:type="numbering" w:customStyle="1" w:styleId="WW8Num2">
    <w:name w:val="WW8Num2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58">
    <w:name w:val="WW8Num58"/>
    <w:basedOn w:val="Bezlisty"/>
    <w:pPr>
      <w:numPr>
        <w:numId w:val="29"/>
      </w:numPr>
    </w:pPr>
  </w:style>
  <w:style w:type="numbering" w:customStyle="1" w:styleId="WW8Num51">
    <w:name w:val="WW8Num51"/>
    <w:basedOn w:val="Bezlisty"/>
    <w:pPr>
      <w:numPr>
        <w:numId w:val="30"/>
      </w:numPr>
    </w:pPr>
  </w:style>
  <w:style w:type="numbering" w:customStyle="1" w:styleId="WW8Num18">
    <w:name w:val="WW8Num18"/>
    <w:basedOn w:val="Bezlisty"/>
    <w:pPr>
      <w:numPr>
        <w:numId w:val="31"/>
      </w:numPr>
    </w:pPr>
  </w:style>
  <w:style w:type="numbering" w:customStyle="1" w:styleId="WW8Num33">
    <w:name w:val="WW8Num33"/>
    <w:basedOn w:val="Bezlisty"/>
    <w:pPr>
      <w:numPr>
        <w:numId w:val="32"/>
      </w:numPr>
    </w:pPr>
  </w:style>
  <w:style w:type="numbering" w:customStyle="1" w:styleId="WW8Num28">
    <w:name w:val="WW8Num28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1">
    <w:name w:val="WW8Num31"/>
    <w:basedOn w:val="Bezlisty"/>
    <w:pPr>
      <w:numPr>
        <w:numId w:val="35"/>
      </w:numPr>
    </w:pPr>
  </w:style>
  <w:style w:type="numbering" w:customStyle="1" w:styleId="WW8Num26">
    <w:name w:val="WW8Num26"/>
    <w:basedOn w:val="Bezlisty"/>
    <w:pPr>
      <w:numPr>
        <w:numId w:val="36"/>
      </w:numPr>
    </w:pPr>
  </w:style>
  <w:style w:type="numbering" w:customStyle="1" w:styleId="WW8Num23">
    <w:name w:val="WW8Num23"/>
    <w:basedOn w:val="Bezlisty"/>
    <w:pPr>
      <w:numPr>
        <w:numId w:val="37"/>
      </w:numPr>
    </w:pPr>
  </w:style>
  <w:style w:type="numbering" w:customStyle="1" w:styleId="WW8Num8">
    <w:name w:val="WW8Num8"/>
    <w:basedOn w:val="Bezlisty"/>
    <w:pPr>
      <w:numPr>
        <w:numId w:val="38"/>
      </w:numPr>
    </w:pPr>
  </w:style>
  <w:style w:type="numbering" w:customStyle="1" w:styleId="WW8Num47">
    <w:name w:val="WW8Num47"/>
    <w:basedOn w:val="Bezlisty"/>
    <w:pPr>
      <w:numPr>
        <w:numId w:val="39"/>
      </w:numPr>
    </w:pPr>
  </w:style>
  <w:style w:type="numbering" w:customStyle="1" w:styleId="WW8Num57">
    <w:name w:val="WW8Num57"/>
    <w:basedOn w:val="Bezlisty"/>
    <w:pPr>
      <w:numPr>
        <w:numId w:val="40"/>
      </w:numPr>
    </w:pPr>
  </w:style>
  <w:style w:type="numbering" w:customStyle="1" w:styleId="WW8Num20">
    <w:name w:val="WW8Num20"/>
    <w:basedOn w:val="Bezlisty"/>
    <w:pPr>
      <w:numPr>
        <w:numId w:val="41"/>
      </w:numPr>
    </w:pPr>
  </w:style>
  <w:style w:type="numbering" w:customStyle="1" w:styleId="WW8Num48">
    <w:name w:val="WW8Num48"/>
    <w:basedOn w:val="Bezlisty"/>
    <w:pPr>
      <w:numPr>
        <w:numId w:val="42"/>
      </w:numPr>
    </w:pPr>
  </w:style>
  <w:style w:type="numbering" w:customStyle="1" w:styleId="WW8Num12">
    <w:name w:val="WW8Num12"/>
    <w:basedOn w:val="Bezlisty"/>
    <w:pPr>
      <w:numPr>
        <w:numId w:val="43"/>
      </w:numPr>
    </w:pPr>
  </w:style>
  <w:style w:type="numbering" w:customStyle="1" w:styleId="WW8Num40">
    <w:name w:val="WW8Num40"/>
    <w:basedOn w:val="Bezlisty"/>
    <w:pPr>
      <w:numPr>
        <w:numId w:val="44"/>
      </w:numPr>
    </w:pPr>
  </w:style>
  <w:style w:type="numbering" w:customStyle="1" w:styleId="WW8Num56">
    <w:name w:val="WW8Num56"/>
    <w:basedOn w:val="Bezlisty"/>
    <w:pPr>
      <w:numPr>
        <w:numId w:val="45"/>
      </w:numPr>
    </w:pPr>
  </w:style>
  <w:style w:type="numbering" w:customStyle="1" w:styleId="WW8Num11">
    <w:name w:val="WW8Num11"/>
    <w:basedOn w:val="Bezlisty"/>
    <w:pPr>
      <w:numPr>
        <w:numId w:val="46"/>
      </w:numPr>
    </w:pPr>
  </w:style>
  <w:style w:type="numbering" w:customStyle="1" w:styleId="WW8Num43">
    <w:name w:val="WW8Num43"/>
    <w:basedOn w:val="Bezlisty"/>
    <w:pPr>
      <w:numPr>
        <w:numId w:val="47"/>
      </w:numPr>
    </w:pPr>
  </w:style>
  <w:style w:type="numbering" w:customStyle="1" w:styleId="WW8Num52">
    <w:name w:val="WW8Num52"/>
    <w:basedOn w:val="Bezlisty"/>
    <w:pPr>
      <w:numPr>
        <w:numId w:val="48"/>
      </w:numPr>
    </w:pPr>
  </w:style>
  <w:style w:type="numbering" w:customStyle="1" w:styleId="WW8Num36">
    <w:name w:val="WW8Num36"/>
    <w:basedOn w:val="Bezlisty"/>
    <w:pPr>
      <w:numPr>
        <w:numId w:val="49"/>
      </w:numPr>
    </w:pPr>
  </w:style>
  <w:style w:type="numbering" w:customStyle="1" w:styleId="WW8Num19">
    <w:name w:val="WW8Num19"/>
    <w:basedOn w:val="Bezlisty"/>
    <w:pPr>
      <w:numPr>
        <w:numId w:val="50"/>
      </w:numPr>
    </w:pPr>
  </w:style>
  <w:style w:type="numbering" w:customStyle="1" w:styleId="WW8Num53">
    <w:name w:val="WW8Num53"/>
    <w:basedOn w:val="Bezlisty"/>
    <w:pPr>
      <w:numPr>
        <w:numId w:val="51"/>
      </w:numPr>
    </w:pPr>
  </w:style>
  <w:style w:type="numbering" w:customStyle="1" w:styleId="WW8Num42">
    <w:name w:val="WW8Num42"/>
    <w:basedOn w:val="Bezlisty"/>
    <w:pPr>
      <w:numPr>
        <w:numId w:val="52"/>
      </w:numPr>
    </w:pPr>
  </w:style>
  <w:style w:type="numbering" w:customStyle="1" w:styleId="WW8Num22">
    <w:name w:val="WW8Num22"/>
    <w:basedOn w:val="Bezlisty"/>
    <w:pPr>
      <w:numPr>
        <w:numId w:val="53"/>
      </w:numPr>
    </w:pPr>
  </w:style>
  <w:style w:type="numbering" w:customStyle="1" w:styleId="WW8Num9">
    <w:name w:val="WW8Num9"/>
    <w:basedOn w:val="Bezlisty"/>
    <w:pPr>
      <w:numPr>
        <w:numId w:val="54"/>
      </w:numPr>
    </w:pPr>
  </w:style>
  <w:style w:type="numbering" w:customStyle="1" w:styleId="WW8Num6">
    <w:name w:val="WW8Num6"/>
    <w:basedOn w:val="Bezlisty"/>
    <w:pPr>
      <w:numPr>
        <w:numId w:val="55"/>
      </w:numPr>
    </w:pPr>
  </w:style>
  <w:style w:type="numbering" w:customStyle="1" w:styleId="WW8Num25">
    <w:name w:val="WW8Num25"/>
    <w:basedOn w:val="Bezlisty"/>
    <w:pPr>
      <w:numPr>
        <w:numId w:val="56"/>
      </w:numPr>
    </w:pPr>
  </w:style>
  <w:style w:type="numbering" w:customStyle="1" w:styleId="WW8Num17">
    <w:name w:val="WW8Num17"/>
    <w:basedOn w:val="Bezlisty"/>
    <w:pPr>
      <w:numPr>
        <w:numId w:val="57"/>
      </w:numPr>
    </w:pPr>
  </w:style>
  <w:style w:type="numbering" w:customStyle="1" w:styleId="WW8Num3">
    <w:name w:val="WW8Num3"/>
    <w:basedOn w:val="Bezlisty"/>
    <w:pPr>
      <w:numPr>
        <w:numId w:val="58"/>
      </w:numPr>
    </w:pPr>
  </w:style>
  <w:style w:type="numbering" w:customStyle="1" w:styleId="WW8Num50">
    <w:name w:val="WW8Num50"/>
    <w:basedOn w:val="Bezlisty"/>
    <w:pPr>
      <w:numPr>
        <w:numId w:val="59"/>
      </w:numPr>
    </w:pPr>
  </w:style>
  <w:style w:type="numbering" w:customStyle="1" w:styleId="WW8Num39">
    <w:name w:val="WW8Num39"/>
    <w:basedOn w:val="Bezlisty"/>
    <w:pPr>
      <w:numPr>
        <w:numId w:val="60"/>
      </w:numPr>
    </w:pPr>
  </w:style>
  <w:style w:type="numbering" w:customStyle="1" w:styleId="WW8Num30">
    <w:name w:val="WW8Num30"/>
    <w:basedOn w:val="Bezlisty"/>
    <w:pPr>
      <w:numPr>
        <w:numId w:val="6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7377</Words>
  <Characters>44266</Characters>
  <Application>Microsoft Office Word</Application>
  <DocSecurity>0</DocSecurity>
  <Lines>368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Koprucka</dc:creator>
  <cp:lastModifiedBy>Magdalena Koprucka</cp:lastModifiedBy>
  <cp:revision>2</cp:revision>
  <cp:lastPrinted>2021-05-28T11:48:00Z</cp:lastPrinted>
  <dcterms:created xsi:type="dcterms:W3CDTF">2021-05-31T13:09:00Z</dcterms:created>
  <dcterms:modified xsi:type="dcterms:W3CDTF">2021-05-31T13:09:00Z</dcterms:modified>
</cp:coreProperties>
</file>